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71" w:type="dxa"/>
        <w:tblLook w:val="04A0" w:firstRow="1" w:lastRow="0" w:firstColumn="1" w:lastColumn="0" w:noHBand="0" w:noVBand="1"/>
      </w:tblPr>
      <w:tblGrid>
        <w:gridCol w:w="10519"/>
      </w:tblGrid>
      <w:tr w:rsidR="003F5F14" w:rsidTr="003F3B80">
        <w:tc>
          <w:tcPr>
            <w:tcW w:w="10637" w:type="dxa"/>
            <w:shd w:val="clear" w:color="auto" w:fill="D9D9D9" w:themeFill="background1" w:themeFillShade="D9"/>
          </w:tcPr>
          <w:p w:rsidR="003F5F14" w:rsidRDefault="003F5F14" w:rsidP="003F5F14">
            <w:pPr>
              <w:jc w:val="center"/>
              <w:rPr>
                <w:rFonts w:ascii="Arial" w:hAnsi="Arial" w:cs="Arial"/>
                <w:b/>
                <w:bCs/>
                <w:color w:val="231F20"/>
                <w:sz w:val="48"/>
                <w:szCs w:val="48"/>
              </w:rPr>
            </w:pPr>
            <w:bookmarkStart w:id="0" w:name="_GoBack"/>
            <w:bookmarkEnd w:id="0"/>
            <w:r>
              <w:rPr>
                <w:rFonts w:ascii="Arial" w:hAnsi="Arial" w:cs="Arial"/>
                <w:b/>
                <w:bCs/>
                <w:color w:val="231F20"/>
                <w:sz w:val="48"/>
                <w:szCs w:val="48"/>
              </w:rPr>
              <w:t xml:space="preserve">Basic Guide to </w:t>
            </w:r>
          </w:p>
          <w:p w:rsidR="003F5F14" w:rsidRPr="003F5F14" w:rsidRDefault="003F5F14" w:rsidP="00606461">
            <w:pPr>
              <w:spacing w:after="120"/>
              <w:jc w:val="center"/>
              <w:rPr>
                <w:rFonts w:ascii="Arial" w:hAnsi="Arial" w:cs="Arial"/>
                <w:b/>
                <w:bCs/>
                <w:color w:val="231F20"/>
                <w:sz w:val="48"/>
                <w:szCs w:val="48"/>
              </w:rPr>
            </w:pPr>
            <w:r>
              <w:rPr>
                <w:rFonts w:ascii="Arial" w:hAnsi="Arial" w:cs="Arial"/>
                <w:b/>
                <w:bCs/>
                <w:color w:val="231F20"/>
                <w:sz w:val="48"/>
                <w:szCs w:val="48"/>
              </w:rPr>
              <w:t>Wisconsin Small Claims Actions</w:t>
            </w:r>
          </w:p>
        </w:tc>
      </w:tr>
      <w:tr w:rsidR="00EA08A7" w:rsidTr="003F3B80">
        <w:trPr>
          <w:trHeight w:val="1187"/>
        </w:trPr>
        <w:tc>
          <w:tcPr>
            <w:tcW w:w="10637" w:type="dxa"/>
            <w:shd w:val="clear" w:color="auto" w:fill="F2F2F2"/>
          </w:tcPr>
          <w:p w:rsidR="00442FF7" w:rsidRDefault="00EA08A7" w:rsidP="003541CC">
            <w:pPr>
              <w:spacing w:before="120"/>
              <w:rPr>
                <w:rFonts w:ascii="Arial" w:hAnsi="Arial" w:cs="Arial"/>
                <w:bCs/>
                <w:color w:val="231F20"/>
              </w:rPr>
            </w:pPr>
            <w:r w:rsidRPr="00DF57CA">
              <w:rPr>
                <w:rFonts w:ascii="Arial" w:hAnsi="Arial" w:cs="Arial"/>
                <w:bCs/>
                <w:color w:val="231F20"/>
              </w:rPr>
              <w:t xml:space="preserve">This guide is provided by the Wisconsin court system to give you general information about Wisconsin small claims actions.  </w:t>
            </w:r>
            <w:r w:rsidR="00442FF7">
              <w:rPr>
                <w:rFonts w:ascii="Arial" w:hAnsi="Arial" w:cs="Arial"/>
                <w:bCs/>
                <w:color w:val="231F20"/>
              </w:rPr>
              <w:t xml:space="preserve">Resources </w:t>
            </w:r>
            <w:r w:rsidR="00442FF7" w:rsidRPr="00442FF7">
              <w:rPr>
                <w:rFonts w:ascii="Arial" w:hAnsi="Arial" w:cs="Arial"/>
                <w:bCs/>
                <w:color w:val="231F20"/>
              </w:rPr>
              <w:t>available in each</w:t>
            </w:r>
            <w:r w:rsidR="00442FF7">
              <w:rPr>
                <w:rFonts w:ascii="Arial" w:hAnsi="Arial" w:cs="Arial"/>
                <w:bCs/>
                <w:color w:val="231F20"/>
              </w:rPr>
              <w:t xml:space="preserve"> county may be found at the link below:</w:t>
            </w:r>
          </w:p>
          <w:p w:rsidR="00EA08A7" w:rsidRPr="003541CC" w:rsidRDefault="00B72A63" w:rsidP="007E286E">
            <w:pPr>
              <w:spacing w:after="120"/>
              <w:jc w:val="center"/>
              <w:rPr>
                <w:rFonts w:ascii="Arial" w:hAnsi="Arial" w:cs="Arial"/>
                <w:bCs/>
                <w:color w:val="231F20"/>
              </w:rPr>
            </w:pPr>
            <w:hyperlink r:id="rId8" w:history="1">
              <w:r w:rsidR="007202DD" w:rsidRPr="007202DD">
                <w:rPr>
                  <w:rStyle w:val="Hyperlink"/>
                  <w:rFonts w:ascii="Arial" w:hAnsi="Arial" w:cs="Arial"/>
                  <w:bCs/>
                </w:rPr>
                <w:t>https://www.wicourts.gov/services/public/selfhelp/docs/countylegalresources.pdf</w:t>
              </w:r>
            </w:hyperlink>
          </w:p>
        </w:tc>
      </w:tr>
      <w:tr w:rsidR="003541CC" w:rsidTr="003F3B80">
        <w:tc>
          <w:tcPr>
            <w:tcW w:w="10637" w:type="dxa"/>
            <w:tcBorders>
              <w:bottom w:val="single" w:sz="4" w:space="0" w:color="auto"/>
            </w:tcBorders>
            <w:shd w:val="clear" w:color="auto" w:fill="F2F2F2"/>
          </w:tcPr>
          <w:p w:rsidR="003541CC" w:rsidRPr="00B72A5D" w:rsidRDefault="003541CC" w:rsidP="00030439">
            <w:pPr>
              <w:spacing w:before="120"/>
              <w:rPr>
                <w:rFonts w:ascii="Arial" w:hAnsi="Arial" w:cs="Arial"/>
              </w:rPr>
            </w:pPr>
            <w:r w:rsidRPr="00B72A5D">
              <w:rPr>
                <w:rFonts w:ascii="Arial" w:hAnsi="Arial" w:cs="Arial"/>
                <w:bCs/>
                <w:color w:val="231F20"/>
              </w:rPr>
              <w:t xml:space="preserve">For additional </w:t>
            </w:r>
            <w:r w:rsidRPr="00B72A5D">
              <w:rPr>
                <w:rFonts w:ascii="Arial" w:hAnsi="Arial" w:cs="Arial"/>
              </w:rPr>
              <w:t>information, please see the Pre-Judgment and Post-Judgment Basic Steps Documents.  These basic steps documents and any forms mentioned in this basic guide may be obtained from the clerk of court or online at:</w:t>
            </w:r>
          </w:p>
          <w:p w:rsidR="003541CC" w:rsidRPr="00B72A5D" w:rsidRDefault="00B72A63" w:rsidP="00030439">
            <w:pPr>
              <w:spacing w:before="120" w:after="120"/>
              <w:jc w:val="center"/>
              <w:rPr>
                <w:rFonts w:ascii="Arial" w:hAnsi="Arial" w:cs="Arial"/>
                <w:bCs/>
                <w:color w:val="231F20"/>
              </w:rPr>
            </w:pPr>
            <w:hyperlink r:id="rId9" w:history="1">
              <w:r w:rsidR="00BF3047" w:rsidRPr="00B72A5D">
                <w:rPr>
                  <w:rStyle w:val="Hyperlink"/>
                  <w:rFonts w:ascii="Arial" w:hAnsi="Arial" w:cs="Arial"/>
                </w:rPr>
                <w:t>https://www.wicourts.gov/forms1/circuit.htm</w:t>
              </w:r>
            </w:hyperlink>
            <w:r w:rsidR="003541CC" w:rsidRPr="00B72A5D">
              <w:rPr>
                <w:rFonts w:ascii="Arial" w:hAnsi="Arial" w:cs="Arial"/>
              </w:rPr>
              <w:t>.</w:t>
            </w:r>
          </w:p>
        </w:tc>
      </w:tr>
      <w:tr w:rsidR="003541CC" w:rsidTr="003F3B80">
        <w:tc>
          <w:tcPr>
            <w:tcW w:w="10637" w:type="dxa"/>
            <w:tcBorders>
              <w:bottom w:val="single" w:sz="4" w:space="0" w:color="auto"/>
            </w:tcBorders>
            <w:shd w:val="clear" w:color="auto" w:fill="F2F2F2"/>
          </w:tcPr>
          <w:p w:rsidR="008D35C5" w:rsidRPr="00B72A5D" w:rsidRDefault="008D35C5" w:rsidP="008D35C5">
            <w:pPr>
              <w:spacing w:before="120"/>
              <w:ind w:right="-54"/>
              <w:rPr>
                <w:rFonts w:ascii="Arial" w:hAnsi="Arial" w:cs="Arial"/>
              </w:rPr>
            </w:pPr>
            <w:r w:rsidRPr="00B72A5D">
              <w:rPr>
                <w:rFonts w:ascii="Arial" w:hAnsi="Arial" w:cs="Arial"/>
              </w:rPr>
              <w:t>In addition to the guidance in this handbook, follow local court rules or procedures:</w:t>
            </w:r>
          </w:p>
          <w:p w:rsidR="003541CC" w:rsidRPr="00B72A5D" w:rsidRDefault="00B72A63" w:rsidP="008D35C5">
            <w:pPr>
              <w:spacing w:before="120"/>
              <w:ind w:right="-54"/>
              <w:jc w:val="center"/>
              <w:rPr>
                <w:rFonts w:ascii="Arial" w:hAnsi="Arial" w:cs="Arial"/>
                <w:bCs/>
                <w:color w:val="231F20"/>
              </w:rPr>
            </w:pPr>
            <w:hyperlink r:id="rId10" w:history="1">
              <w:r w:rsidR="00833DA8" w:rsidRPr="00B72A5D">
                <w:rPr>
                  <w:rStyle w:val="Hyperlink"/>
                  <w:rFonts w:ascii="Arial" w:hAnsi="Arial" w:cs="Arial"/>
                  <w:bCs/>
                </w:rPr>
                <w:t>Wisconsin Circuit Court Rules</w:t>
              </w:r>
            </w:hyperlink>
          </w:p>
        </w:tc>
      </w:tr>
      <w:tr w:rsidR="005574D3" w:rsidTr="003F3B80">
        <w:tc>
          <w:tcPr>
            <w:tcW w:w="10637" w:type="dxa"/>
            <w:tcBorders>
              <w:bottom w:val="single" w:sz="4" w:space="0" w:color="auto"/>
            </w:tcBorders>
            <w:shd w:val="clear" w:color="auto" w:fill="F2F2F2"/>
          </w:tcPr>
          <w:p w:rsidR="005574D3" w:rsidRPr="00B72A5D" w:rsidRDefault="005574D3" w:rsidP="005574D3">
            <w:pPr>
              <w:spacing w:line="120" w:lineRule="exact"/>
              <w:jc w:val="center"/>
              <w:rPr>
                <w:rFonts w:ascii="Arial" w:hAnsi="Arial" w:cs="Arial"/>
                <w:b/>
                <w:bCs/>
                <w:szCs w:val="32"/>
              </w:rPr>
            </w:pPr>
          </w:p>
          <w:p w:rsidR="005574D3" w:rsidRPr="00B72A5D" w:rsidRDefault="005574D3" w:rsidP="00714E8E">
            <w:pPr>
              <w:ind w:left="72" w:right="-18"/>
              <w:rPr>
                <w:rFonts w:ascii="Arial" w:hAnsi="Arial" w:cs="Arial"/>
              </w:rPr>
            </w:pPr>
            <w:r w:rsidRPr="00B72A5D">
              <w:rPr>
                <w:rFonts w:ascii="Arial" w:hAnsi="Arial" w:cs="Arial"/>
                <w:b/>
                <w:bCs/>
                <w:szCs w:val="32"/>
              </w:rPr>
              <w:t>NOTICE:</w:t>
            </w:r>
            <w:r w:rsidRPr="00B72A5D">
              <w:rPr>
                <w:rFonts w:ascii="Arial" w:hAnsi="Arial" w:cs="Arial"/>
                <w:szCs w:val="32"/>
              </w:rPr>
              <w:t xml:space="preserve"> Small Claims laws change often.  The small claims forms are intended to be useful in many cases, </w:t>
            </w:r>
            <w:r w:rsidR="008D34D9" w:rsidRPr="00B72A5D">
              <w:rPr>
                <w:rFonts w:ascii="Arial" w:hAnsi="Arial" w:cs="Arial"/>
                <w:szCs w:val="32"/>
              </w:rPr>
              <w:t xml:space="preserve">but you may have to add or attach additional information as it </w:t>
            </w:r>
            <w:r w:rsidR="00F012BF" w:rsidRPr="00B72A5D">
              <w:rPr>
                <w:rFonts w:ascii="Arial" w:hAnsi="Arial" w:cs="Arial"/>
                <w:szCs w:val="32"/>
              </w:rPr>
              <w:t>applies</w:t>
            </w:r>
            <w:r w:rsidR="008D34D9" w:rsidRPr="00B72A5D">
              <w:rPr>
                <w:rFonts w:ascii="Arial" w:hAnsi="Arial" w:cs="Arial"/>
                <w:szCs w:val="32"/>
              </w:rPr>
              <w:t xml:space="preserve"> </w:t>
            </w:r>
            <w:r w:rsidR="005F5431" w:rsidRPr="00B72A5D">
              <w:rPr>
                <w:rFonts w:ascii="Arial" w:hAnsi="Arial" w:cs="Arial"/>
                <w:szCs w:val="32"/>
              </w:rPr>
              <w:t xml:space="preserve">to your </w:t>
            </w:r>
            <w:r w:rsidR="008D34D9" w:rsidRPr="00B72A5D">
              <w:rPr>
                <w:rFonts w:ascii="Arial" w:hAnsi="Arial" w:cs="Arial"/>
                <w:szCs w:val="32"/>
              </w:rPr>
              <w:t xml:space="preserve">case.  </w:t>
            </w:r>
            <w:r w:rsidRPr="00B72A5D">
              <w:rPr>
                <w:rFonts w:ascii="Arial" w:hAnsi="Arial" w:cs="Arial"/>
                <w:szCs w:val="32"/>
              </w:rPr>
              <w:t>Talk to a lawyer if you are unsure</w:t>
            </w:r>
            <w:r w:rsidRPr="00B72A5D">
              <w:rPr>
                <w:rFonts w:ascii="Arial" w:hAnsi="Arial" w:cs="Arial"/>
              </w:rPr>
              <w:t xml:space="preserve"> </w:t>
            </w:r>
            <w:r w:rsidR="005F5431" w:rsidRPr="00B72A5D">
              <w:rPr>
                <w:rFonts w:ascii="Arial" w:hAnsi="Arial" w:cs="Arial"/>
              </w:rPr>
              <w:t>whether</w:t>
            </w:r>
            <w:r w:rsidRPr="00B72A5D">
              <w:rPr>
                <w:rFonts w:ascii="Arial" w:hAnsi="Arial" w:cs="Arial"/>
              </w:rPr>
              <w:t xml:space="preserve"> these forms are the most appropriate for your situation. </w:t>
            </w:r>
          </w:p>
          <w:p w:rsidR="005574D3" w:rsidRPr="00B72A5D" w:rsidRDefault="005574D3" w:rsidP="00606461">
            <w:pPr>
              <w:spacing w:before="120"/>
              <w:ind w:left="72" w:right="72"/>
              <w:jc w:val="center"/>
              <w:rPr>
                <w:rFonts w:ascii="Arial" w:hAnsi="Arial" w:cs="Arial"/>
                <w:bCs/>
                <w:color w:val="231F20"/>
              </w:rPr>
            </w:pPr>
            <w:r w:rsidRPr="00B72A5D">
              <w:rPr>
                <w:rFonts w:ascii="Arial" w:hAnsi="Arial" w:cs="Arial"/>
                <w:b/>
                <w:caps/>
              </w:rPr>
              <w:t>Court staff</w:t>
            </w:r>
            <w:r w:rsidRPr="00B72A5D">
              <w:rPr>
                <w:rFonts w:ascii="Arial" w:hAnsi="Arial" w:cs="Arial"/>
                <w:b/>
                <w:bCs/>
                <w:caps/>
              </w:rPr>
              <w:t xml:space="preserve"> cannot give legal advice. </w:t>
            </w:r>
          </w:p>
          <w:p w:rsidR="005574D3" w:rsidRPr="00B72A5D" w:rsidRDefault="005574D3" w:rsidP="005574D3">
            <w:pPr>
              <w:spacing w:line="120" w:lineRule="exact"/>
              <w:jc w:val="center"/>
              <w:rPr>
                <w:rFonts w:ascii="Arial" w:hAnsi="Arial" w:cs="Arial"/>
                <w:bCs/>
                <w:color w:val="231F20"/>
              </w:rPr>
            </w:pPr>
          </w:p>
        </w:tc>
      </w:tr>
      <w:tr w:rsidR="002962A6" w:rsidTr="003F3B80">
        <w:tc>
          <w:tcPr>
            <w:tcW w:w="10637" w:type="dxa"/>
            <w:tcBorders>
              <w:left w:val="nil"/>
              <w:bottom w:val="nil"/>
              <w:right w:val="nil"/>
            </w:tcBorders>
            <w:shd w:val="clear" w:color="auto" w:fill="auto"/>
          </w:tcPr>
          <w:p w:rsidR="002962A6" w:rsidRDefault="002962A6" w:rsidP="007E286E">
            <w:pPr>
              <w:spacing w:line="180" w:lineRule="exact"/>
              <w:rPr>
                <w:rFonts w:ascii="Arial" w:hAnsi="Arial" w:cs="Arial"/>
                <w:b/>
                <w:bCs/>
                <w:szCs w:val="32"/>
              </w:rPr>
            </w:pPr>
          </w:p>
        </w:tc>
      </w:tr>
      <w:tr w:rsidR="002962A6" w:rsidTr="003F3B80">
        <w:trPr>
          <w:trHeight w:val="333"/>
        </w:trPr>
        <w:tc>
          <w:tcPr>
            <w:tcW w:w="10637" w:type="dxa"/>
            <w:tcBorders>
              <w:top w:val="nil"/>
              <w:left w:val="nil"/>
              <w:bottom w:val="nil"/>
              <w:right w:val="nil"/>
            </w:tcBorders>
            <w:shd w:val="clear" w:color="auto" w:fill="auto"/>
          </w:tcPr>
          <w:p w:rsidR="002962A6" w:rsidRPr="002962A6" w:rsidRDefault="002962A6" w:rsidP="00714E8E">
            <w:pPr>
              <w:jc w:val="center"/>
              <w:rPr>
                <w:rFonts w:ascii="Arial" w:hAnsi="Arial" w:cs="Arial"/>
                <w:b/>
                <w:caps/>
                <w:sz w:val="32"/>
                <w:szCs w:val="32"/>
              </w:rPr>
            </w:pPr>
            <w:r w:rsidRPr="00714E8E">
              <w:rPr>
                <w:rFonts w:ascii="Arial" w:hAnsi="Arial" w:cs="Arial"/>
                <w:b/>
                <w:caps/>
                <w:sz w:val="36"/>
                <w:szCs w:val="32"/>
              </w:rPr>
              <w:t>General Information</w:t>
            </w:r>
            <w:r w:rsidR="00714E8E" w:rsidRPr="00714E8E">
              <w:rPr>
                <w:rFonts w:ascii="Arial" w:hAnsi="Arial" w:cs="Arial"/>
                <w:b/>
                <w:caps/>
                <w:sz w:val="36"/>
                <w:szCs w:val="32"/>
              </w:rPr>
              <w:t xml:space="preserve"> </w:t>
            </w:r>
            <w:r w:rsidRPr="00714E8E">
              <w:rPr>
                <w:rFonts w:ascii="Arial" w:hAnsi="Arial" w:cs="Arial"/>
                <w:b/>
                <w:caps/>
                <w:sz w:val="36"/>
                <w:szCs w:val="32"/>
              </w:rPr>
              <w:t>About Small Claims Court</w:t>
            </w:r>
          </w:p>
        </w:tc>
      </w:tr>
      <w:tr w:rsidR="00714E8E" w:rsidTr="003F3B80">
        <w:trPr>
          <w:trHeight w:val="144"/>
        </w:trPr>
        <w:tc>
          <w:tcPr>
            <w:tcW w:w="10637" w:type="dxa"/>
            <w:tcBorders>
              <w:top w:val="nil"/>
              <w:left w:val="nil"/>
              <w:bottom w:val="nil"/>
              <w:right w:val="nil"/>
            </w:tcBorders>
            <w:shd w:val="clear" w:color="auto" w:fill="auto"/>
          </w:tcPr>
          <w:p w:rsidR="00714E8E" w:rsidRPr="00714E8E" w:rsidRDefault="00714E8E" w:rsidP="00714E8E">
            <w:pPr>
              <w:spacing w:line="80" w:lineRule="exact"/>
              <w:jc w:val="center"/>
              <w:rPr>
                <w:rFonts w:ascii="Arial" w:hAnsi="Arial" w:cs="Arial"/>
                <w:b/>
                <w:caps/>
                <w:sz w:val="36"/>
                <w:szCs w:val="32"/>
              </w:rPr>
            </w:pPr>
          </w:p>
        </w:tc>
      </w:tr>
      <w:tr w:rsidR="002962A6" w:rsidTr="003F3B80">
        <w:tc>
          <w:tcPr>
            <w:tcW w:w="10637" w:type="dxa"/>
            <w:tcBorders>
              <w:top w:val="nil"/>
              <w:left w:val="nil"/>
              <w:bottom w:val="nil"/>
              <w:right w:val="nil"/>
            </w:tcBorders>
            <w:shd w:val="clear" w:color="auto" w:fill="auto"/>
          </w:tcPr>
          <w:p w:rsidR="002962A6" w:rsidRPr="00DF57CA" w:rsidRDefault="002962A6" w:rsidP="002962A6">
            <w:pPr>
              <w:rPr>
                <w:rFonts w:ascii="Arial" w:hAnsi="Arial" w:cs="Arial"/>
                <w:b/>
                <w:caps/>
                <w:sz w:val="32"/>
                <w:szCs w:val="32"/>
              </w:rPr>
            </w:pPr>
            <w:r>
              <w:rPr>
                <w:rFonts w:ascii="Arial" w:hAnsi="Arial" w:cs="Arial"/>
                <w:b/>
                <w:sz w:val="28"/>
                <w:szCs w:val="28"/>
              </w:rPr>
              <w:t>What is Small Claims Court</w:t>
            </w:r>
            <w:r w:rsidRPr="00DF57CA">
              <w:rPr>
                <w:rFonts w:ascii="Arial" w:hAnsi="Arial" w:cs="Arial"/>
                <w:b/>
                <w:sz w:val="28"/>
                <w:szCs w:val="28"/>
              </w:rPr>
              <w:t>?</w:t>
            </w:r>
          </w:p>
        </w:tc>
      </w:tr>
      <w:tr w:rsidR="002962A6" w:rsidTr="003F3B80">
        <w:tc>
          <w:tcPr>
            <w:tcW w:w="10637" w:type="dxa"/>
            <w:tcBorders>
              <w:top w:val="nil"/>
              <w:left w:val="nil"/>
              <w:bottom w:val="nil"/>
              <w:right w:val="nil"/>
            </w:tcBorders>
            <w:shd w:val="clear" w:color="auto" w:fill="auto"/>
          </w:tcPr>
          <w:p w:rsidR="002962A6" w:rsidRPr="00DF57CA" w:rsidRDefault="002962A6" w:rsidP="003D575F">
            <w:pPr>
              <w:ind w:left="252"/>
              <w:rPr>
                <w:rFonts w:ascii="Arial" w:hAnsi="Arial" w:cs="Arial"/>
                <w:b/>
                <w:caps/>
                <w:sz w:val="32"/>
                <w:szCs w:val="32"/>
              </w:rPr>
            </w:pPr>
            <w:r>
              <w:rPr>
                <w:rFonts w:ascii="Arial" w:hAnsi="Arial" w:cs="Arial"/>
              </w:rPr>
              <w:t>Small Claims Court</w:t>
            </w:r>
            <w:r w:rsidRPr="00DF57CA">
              <w:rPr>
                <w:rFonts w:ascii="Arial" w:hAnsi="Arial" w:cs="Arial"/>
              </w:rPr>
              <w:t xml:space="preserve"> is a special court where disputes are resolved more quickly and inexpensively than in other c</w:t>
            </w:r>
            <w:r>
              <w:rPr>
                <w:rFonts w:ascii="Arial" w:hAnsi="Arial" w:cs="Arial"/>
              </w:rPr>
              <w:t>ourt proceedings. The rules in Small Claims Court</w:t>
            </w:r>
            <w:r w:rsidRPr="00DF57CA">
              <w:rPr>
                <w:rFonts w:ascii="Arial" w:hAnsi="Arial" w:cs="Arial"/>
              </w:rPr>
              <w:t xml:space="preserve"> also are simpler and less formal. The person who sues is called the </w:t>
            </w:r>
            <w:r w:rsidRPr="00DF57CA">
              <w:rPr>
                <w:rFonts w:ascii="Arial" w:hAnsi="Arial" w:cs="Arial"/>
                <w:u w:val="single"/>
              </w:rPr>
              <w:t>plaintiff</w:t>
            </w:r>
            <w:r w:rsidRPr="00DF57CA">
              <w:rPr>
                <w:rFonts w:ascii="Arial" w:hAnsi="Arial" w:cs="Arial"/>
              </w:rPr>
              <w:t xml:space="preserve">.  The person who is sued is called the </w:t>
            </w:r>
            <w:r w:rsidRPr="00DF57CA">
              <w:rPr>
                <w:rFonts w:ascii="Arial" w:hAnsi="Arial" w:cs="Arial"/>
                <w:u w:val="single"/>
              </w:rPr>
              <w:t>defendant</w:t>
            </w:r>
            <w:r w:rsidRPr="00DF57CA">
              <w:rPr>
                <w:rFonts w:ascii="Arial" w:hAnsi="Arial" w:cs="Arial"/>
              </w:rPr>
              <w:t>.</w:t>
            </w:r>
          </w:p>
        </w:tc>
      </w:tr>
      <w:tr w:rsidR="002962A6" w:rsidTr="003F3B80">
        <w:tc>
          <w:tcPr>
            <w:tcW w:w="10637" w:type="dxa"/>
            <w:tcBorders>
              <w:top w:val="nil"/>
              <w:left w:val="nil"/>
              <w:bottom w:val="nil"/>
              <w:right w:val="nil"/>
            </w:tcBorders>
            <w:shd w:val="clear" w:color="auto" w:fill="auto"/>
          </w:tcPr>
          <w:p w:rsidR="002962A6" w:rsidRDefault="002962A6" w:rsidP="007E286E">
            <w:pPr>
              <w:spacing w:line="180" w:lineRule="exact"/>
              <w:ind w:left="518"/>
              <w:rPr>
                <w:rFonts w:ascii="Arial" w:hAnsi="Arial" w:cs="Arial"/>
              </w:rPr>
            </w:pP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ind w:left="522" w:hanging="522"/>
              <w:rPr>
                <w:rFonts w:ascii="Arial" w:hAnsi="Arial" w:cs="Arial"/>
              </w:rPr>
            </w:pPr>
            <w:r w:rsidRPr="00714E8E">
              <w:rPr>
                <w:rFonts w:ascii="Arial" w:hAnsi="Arial" w:cs="Arial"/>
                <w:b/>
                <w:sz w:val="28"/>
                <w:szCs w:val="28"/>
              </w:rPr>
              <w:t>What terms are used in Small Claims Court?</w:t>
            </w:r>
          </w:p>
        </w:tc>
      </w:tr>
      <w:tr w:rsidR="002962A6" w:rsidTr="003F3B80">
        <w:tc>
          <w:tcPr>
            <w:tcW w:w="10637" w:type="dxa"/>
            <w:tcBorders>
              <w:top w:val="nil"/>
              <w:left w:val="nil"/>
              <w:bottom w:val="nil"/>
              <w:right w:val="nil"/>
            </w:tcBorders>
            <w:shd w:val="clear" w:color="auto" w:fill="auto"/>
          </w:tcPr>
          <w:p w:rsidR="002962A6" w:rsidRPr="00714E8E" w:rsidRDefault="002962A6" w:rsidP="003D575F">
            <w:pPr>
              <w:ind w:left="252"/>
              <w:rPr>
                <w:rFonts w:ascii="Arial" w:hAnsi="Arial" w:cs="Arial"/>
                <w:b/>
                <w:sz w:val="28"/>
                <w:szCs w:val="28"/>
              </w:rPr>
            </w:pPr>
            <w:r w:rsidRPr="00714E8E">
              <w:rPr>
                <w:rFonts w:ascii="Arial" w:hAnsi="Arial" w:cs="Arial"/>
              </w:rPr>
              <w:t>All terms are defined in the Glossary which can be found starting on page 14.</w:t>
            </w:r>
          </w:p>
        </w:tc>
      </w:tr>
      <w:tr w:rsidR="002962A6" w:rsidTr="003F3B80">
        <w:tc>
          <w:tcPr>
            <w:tcW w:w="10637" w:type="dxa"/>
            <w:tcBorders>
              <w:top w:val="nil"/>
              <w:left w:val="nil"/>
              <w:bottom w:val="nil"/>
              <w:right w:val="nil"/>
            </w:tcBorders>
            <w:shd w:val="clear" w:color="auto" w:fill="auto"/>
          </w:tcPr>
          <w:p w:rsidR="002962A6" w:rsidRPr="00714E8E" w:rsidRDefault="002962A6" w:rsidP="007E286E">
            <w:pPr>
              <w:spacing w:line="180" w:lineRule="exact"/>
              <w:ind w:left="518"/>
              <w:rPr>
                <w:rFonts w:ascii="Arial" w:hAnsi="Arial" w:cs="Arial"/>
              </w:rPr>
            </w:pP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ind w:left="522" w:hanging="540"/>
              <w:rPr>
                <w:rFonts w:ascii="Arial" w:hAnsi="Arial" w:cs="Arial"/>
              </w:rPr>
            </w:pPr>
            <w:r w:rsidRPr="00714E8E">
              <w:rPr>
                <w:rFonts w:ascii="Arial" w:hAnsi="Arial" w:cs="Arial"/>
                <w:b/>
                <w:sz w:val="28"/>
                <w:szCs w:val="28"/>
              </w:rPr>
              <w:t>What kinds of cases go to Small Claims Court?</w:t>
            </w:r>
          </w:p>
        </w:tc>
      </w:tr>
      <w:tr w:rsidR="002962A6" w:rsidTr="003F3B80">
        <w:tc>
          <w:tcPr>
            <w:tcW w:w="10637" w:type="dxa"/>
            <w:tcBorders>
              <w:top w:val="nil"/>
              <w:left w:val="nil"/>
              <w:bottom w:val="nil"/>
              <w:right w:val="nil"/>
            </w:tcBorders>
            <w:shd w:val="clear" w:color="auto" w:fill="auto"/>
          </w:tcPr>
          <w:p w:rsidR="002962A6" w:rsidRPr="00714E8E" w:rsidRDefault="002962A6" w:rsidP="003D575F">
            <w:pPr>
              <w:ind w:left="252"/>
              <w:rPr>
                <w:rFonts w:ascii="Arial" w:hAnsi="Arial" w:cs="Arial"/>
              </w:rPr>
            </w:pPr>
            <w:r w:rsidRPr="00714E8E">
              <w:rPr>
                <w:rFonts w:ascii="Arial" w:hAnsi="Arial" w:cs="Arial"/>
              </w:rPr>
              <w:t>The most common types of small claims cases are:</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792"/>
              </w:tabs>
              <w:ind w:left="792" w:hanging="270"/>
              <w:rPr>
                <w:rFonts w:ascii="Arial" w:hAnsi="Arial" w:cs="Arial"/>
              </w:rPr>
            </w:pPr>
            <w:r w:rsidRPr="00714E8E">
              <w:rPr>
                <w:rFonts w:ascii="Arial" w:hAnsi="Arial" w:cs="Arial"/>
                <w:u w:val="single"/>
              </w:rPr>
              <w:t>Claims for money</w:t>
            </w:r>
            <w:r w:rsidRPr="00714E8E">
              <w:rPr>
                <w:rStyle w:val="documentbody1"/>
                <w:rFonts w:ascii="Arial" w:hAnsi="Arial" w:cs="Arial"/>
                <w:color w:val="000000"/>
                <w:sz w:val="24"/>
                <w:szCs w:val="24"/>
              </w:rPr>
              <w:t>: where the amount claimed is $10,000 or less, if the actions are:</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1422"/>
              </w:tabs>
              <w:ind w:left="1422" w:hanging="270"/>
              <w:rPr>
                <w:rFonts w:ascii="Arial" w:hAnsi="Arial" w:cs="Arial"/>
                <w:u w:val="single"/>
              </w:rPr>
            </w:pPr>
            <w:r w:rsidRPr="00714E8E">
              <w:rPr>
                <w:rStyle w:val="documentbody1"/>
                <w:rFonts w:ascii="Arial" w:hAnsi="Arial" w:cs="Arial"/>
                <w:color w:val="000000"/>
                <w:sz w:val="24"/>
                <w:szCs w:val="24"/>
              </w:rPr>
              <w:t>For money judgments only, or</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1422"/>
              </w:tabs>
              <w:ind w:left="1422" w:hanging="270"/>
              <w:rPr>
                <w:rStyle w:val="documentbody1"/>
                <w:rFonts w:ascii="Arial" w:hAnsi="Arial" w:cs="Arial"/>
                <w:color w:val="000000"/>
                <w:sz w:val="24"/>
                <w:szCs w:val="24"/>
              </w:rPr>
            </w:pPr>
            <w:r w:rsidRPr="00714E8E">
              <w:rPr>
                <w:rStyle w:val="documentbody1"/>
                <w:rFonts w:ascii="Arial" w:hAnsi="Arial" w:cs="Arial"/>
                <w:color w:val="000000"/>
                <w:sz w:val="24"/>
                <w:szCs w:val="24"/>
              </w:rPr>
              <w:t>For garnishment of wages</w:t>
            </w:r>
            <w:bookmarkStart w:id="1" w:name="SP;2f4e0000728d4"/>
            <w:bookmarkEnd w:id="1"/>
            <w:r w:rsidRPr="00714E8E">
              <w:rPr>
                <w:rStyle w:val="documentbody1"/>
                <w:rFonts w:ascii="Arial" w:hAnsi="Arial" w:cs="Arial"/>
                <w:color w:val="000000"/>
                <w:sz w:val="24"/>
                <w:szCs w:val="24"/>
              </w:rPr>
              <w:t>.</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792"/>
              </w:tabs>
              <w:ind w:left="792" w:hanging="270"/>
              <w:rPr>
                <w:rStyle w:val="documentbody1"/>
                <w:rFonts w:ascii="Arial" w:hAnsi="Arial" w:cs="Arial"/>
                <w:color w:val="000000"/>
                <w:sz w:val="24"/>
                <w:szCs w:val="24"/>
              </w:rPr>
            </w:pPr>
            <w:r w:rsidRPr="00714E8E">
              <w:rPr>
                <w:rFonts w:ascii="Arial" w:hAnsi="Arial" w:cs="Arial"/>
                <w:u w:val="single"/>
              </w:rPr>
              <w:t>Claims for tort/personal injury</w:t>
            </w:r>
            <w:r w:rsidRPr="00714E8E">
              <w:rPr>
                <w:rFonts w:ascii="Arial" w:hAnsi="Arial" w:cs="Arial"/>
              </w:rPr>
              <w:t>: where the amount claimed is $5,000 or less.</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792"/>
              </w:tabs>
              <w:ind w:left="792" w:hanging="270"/>
              <w:rPr>
                <w:rFonts w:ascii="Arial" w:hAnsi="Arial" w:cs="Arial"/>
                <w:u w:val="single"/>
              </w:rPr>
            </w:pPr>
            <w:r w:rsidRPr="00714E8E">
              <w:rPr>
                <w:rStyle w:val="documentbody1"/>
                <w:rFonts w:ascii="Arial" w:hAnsi="Arial" w:cs="Arial"/>
                <w:iCs/>
                <w:color w:val="000000"/>
                <w:sz w:val="24"/>
                <w:szCs w:val="24"/>
                <w:u w:val="single"/>
              </w:rPr>
              <w:t>Claims for eviction</w:t>
            </w:r>
            <w:r w:rsidRPr="00714E8E">
              <w:rPr>
                <w:rStyle w:val="documentbody1"/>
                <w:rFonts w:ascii="Arial" w:hAnsi="Arial" w:cs="Arial"/>
                <w:iCs/>
                <w:color w:val="000000"/>
                <w:sz w:val="24"/>
                <w:szCs w:val="24"/>
              </w:rPr>
              <w:t>:</w:t>
            </w:r>
            <w:r w:rsidRPr="00714E8E">
              <w:rPr>
                <w:rStyle w:val="documentbody1"/>
                <w:rFonts w:ascii="Arial" w:hAnsi="Arial" w:cs="Arial"/>
                <w:color w:val="000000"/>
                <w:sz w:val="24"/>
                <w:szCs w:val="24"/>
              </w:rPr>
              <w:t xml:space="preserve"> regardless of the amount of rent claimed.</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792"/>
              </w:tabs>
              <w:ind w:left="792" w:hanging="270"/>
              <w:rPr>
                <w:rFonts w:ascii="Arial" w:hAnsi="Arial" w:cs="Arial"/>
                <w:u w:val="single"/>
              </w:rPr>
            </w:pPr>
            <w:r w:rsidRPr="00714E8E">
              <w:rPr>
                <w:rStyle w:val="documentbody1"/>
                <w:rFonts w:ascii="Arial" w:hAnsi="Arial" w:cs="Arial"/>
                <w:iCs/>
                <w:color w:val="000000"/>
                <w:sz w:val="24"/>
                <w:szCs w:val="24"/>
                <w:u w:val="single"/>
              </w:rPr>
              <w:t>Claims for replevin (return of property)</w:t>
            </w:r>
            <w:r w:rsidRPr="00714E8E">
              <w:rPr>
                <w:rStyle w:val="documentbody1"/>
                <w:rFonts w:ascii="Arial" w:hAnsi="Arial" w:cs="Arial"/>
                <w:iCs/>
                <w:color w:val="000000"/>
                <w:sz w:val="24"/>
                <w:szCs w:val="24"/>
              </w:rPr>
              <w:t>:</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2"/>
              </w:numPr>
              <w:tabs>
                <w:tab w:val="left" w:pos="1422"/>
              </w:tabs>
              <w:ind w:left="1422" w:hanging="270"/>
              <w:rPr>
                <w:rStyle w:val="documentbody1"/>
                <w:rFonts w:ascii="Arial" w:hAnsi="Arial" w:cs="Arial"/>
                <w:iCs/>
                <w:color w:val="000000"/>
                <w:sz w:val="24"/>
                <w:szCs w:val="24"/>
                <w:u w:val="single"/>
              </w:rPr>
            </w:pPr>
            <w:r w:rsidRPr="00714E8E">
              <w:rPr>
                <w:rStyle w:val="documentbody1"/>
                <w:rFonts w:ascii="Arial" w:hAnsi="Arial" w:cs="Arial"/>
                <w:color w:val="000000"/>
                <w:sz w:val="24"/>
                <w:szCs w:val="24"/>
              </w:rPr>
              <w:t>Non-consumer credit actions where the value of the property claimed is $10,000 or less;</w:t>
            </w:r>
          </w:p>
        </w:tc>
      </w:tr>
      <w:tr w:rsidR="002962A6" w:rsidTr="003F3B80">
        <w:trPr>
          <w:trHeight w:val="369"/>
        </w:trPr>
        <w:tc>
          <w:tcPr>
            <w:tcW w:w="10637" w:type="dxa"/>
            <w:tcBorders>
              <w:top w:val="nil"/>
              <w:left w:val="nil"/>
              <w:bottom w:val="nil"/>
              <w:right w:val="nil"/>
            </w:tcBorders>
            <w:shd w:val="clear" w:color="auto" w:fill="auto"/>
          </w:tcPr>
          <w:p w:rsidR="002962A6" w:rsidRPr="00DF57CA" w:rsidRDefault="002962A6" w:rsidP="002962A6">
            <w:pPr>
              <w:numPr>
                <w:ilvl w:val="0"/>
                <w:numId w:val="32"/>
              </w:numPr>
              <w:tabs>
                <w:tab w:val="left" w:pos="1422"/>
              </w:tabs>
              <w:ind w:left="1422" w:hanging="270"/>
              <w:rPr>
                <w:rStyle w:val="documentbody1"/>
                <w:rFonts w:ascii="Arial" w:hAnsi="Arial" w:cs="Arial"/>
                <w:color w:val="000000"/>
                <w:sz w:val="24"/>
                <w:szCs w:val="24"/>
              </w:rPr>
            </w:pPr>
            <w:r w:rsidRPr="00DF57CA">
              <w:rPr>
                <w:rStyle w:val="documentbody1"/>
                <w:rFonts w:ascii="Arial" w:hAnsi="Arial" w:cs="Arial"/>
                <w:color w:val="000000"/>
                <w:sz w:val="24"/>
                <w:szCs w:val="24"/>
              </w:rPr>
              <w:t>C</w:t>
            </w:r>
            <w:r w:rsidRPr="00DF57CA">
              <w:rPr>
                <w:rFonts w:ascii="Arial" w:hAnsi="Arial" w:cs="Arial"/>
              </w:rPr>
              <w:t>o</w:t>
            </w:r>
            <w:r>
              <w:rPr>
                <w:rFonts w:ascii="Arial" w:hAnsi="Arial" w:cs="Arial"/>
              </w:rPr>
              <w:t xml:space="preserve">nsumer credit transactions where </w:t>
            </w:r>
            <w:r w:rsidRPr="00DF57CA">
              <w:rPr>
                <w:rFonts w:ascii="Arial" w:hAnsi="Arial" w:cs="Arial"/>
              </w:rPr>
              <w:t>the amount financed is $25,000 or less.</w:t>
            </w:r>
          </w:p>
        </w:tc>
      </w:tr>
      <w:tr w:rsidR="002962A6" w:rsidTr="003F3B80">
        <w:tc>
          <w:tcPr>
            <w:tcW w:w="10637" w:type="dxa"/>
            <w:tcBorders>
              <w:top w:val="nil"/>
              <w:left w:val="nil"/>
              <w:bottom w:val="nil"/>
              <w:right w:val="nil"/>
            </w:tcBorders>
            <w:shd w:val="clear" w:color="auto" w:fill="auto"/>
          </w:tcPr>
          <w:p w:rsidR="002962A6" w:rsidRPr="00714E8E" w:rsidRDefault="002962A6" w:rsidP="00714E8E">
            <w:pPr>
              <w:ind w:left="522" w:hanging="270"/>
              <w:rPr>
                <w:rFonts w:ascii="Arial" w:hAnsi="Arial" w:cs="Arial"/>
              </w:rPr>
            </w:pPr>
            <w:r w:rsidRPr="00714E8E">
              <w:rPr>
                <w:rFonts w:ascii="Arial" w:hAnsi="Arial" w:cs="Arial"/>
              </w:rPr>
              <w:t>Less common types of small claims cases include:</w:t>
            </w:r>
          </w:p>
        </w:tc>
      </w:tr>
      <w:tr w:rsidR="002962A6" w:rsidTr="003F3B80">
        <w:tc>
          <w:tcPr>
            <w:tcW w:w="10637" w:type="dxa"/>
            <w:tcBorders>
              <w:top w:val="nil"/>
              <w:left w:val="nil"/>
              <w:bottom w:val="nil"/>
              <w:right w:val="nil"/>
            </w:tcBorders>
            <w:shd w:val="clear" w:color="auto" w:fill="auto"/>
          </w:tcPr>
          <w:p w:rsidR="002962A6" w:rsidRPr="00714E8E" w:rsidRDefault="002962A6" w:rsidP="002962A6">
            <w:pPr>
              <w:numPr>
                <w:ilvl w:val="0"/>
                <w:numId w:val="33"/>
              </w:numPr>
              <w:tabs>
                <w:tab w:val="left" w:pos="792"/>
              </w:tabs>
              <w:ind w:left="792" w:hanging="270"/>
              <w:rPr>
                <w:rFonts w:ascii="Arial" w:hAnsi="Arial" w:cs="Arial"/>
              </w:rPr>
            </w:pPr>
            <w:r w:rsidRPr="00714E8E">
              <w:rPr>
                <w:rFonts w:ascii="Arial" w:hAnsi="Arial" w:cs="Arial"/>
                <w:u w:val="single"/>
              </w:rPr>
              <w:t>Return of earnest money for purchase of real property</w:t>
            </w:r>
          </w:p>
        </w:tc>
      </w:tr>
      <w:tr w:rsidR="002962A6" w:rsidTr="003F3B80">
        <w:tc>
          <w:tcPr>
            <w:tcW w:w="10637" w:type="dxa"/>
            <w:tcBorders>
              <w:top w:val="nil"/>
              <w:left w:val="nil"/>
              <w:bottom w:val="nil"/>
              <w:right w:val="nil"/>
            </w:tcBorders>
            <w:shd w:val="clear" w:color="auto" w:fill="auto"/>
          </w:tcPr>
          <w:p w:rsidR="002962A6" w:rsidRPr="00DF57CA" w:rsidRDefault="002962A6" w:rsidP="002962A6">
            <w:pPr>
              <w:numPr>
                <w:ilvl w:val="0"/>
                <w:numId w:val="33"/>
              </w:numPr>
              <w:tabs>
                <w:tab w:val="left" w:pos="792"/>
              </w:tabs>
              <w:ind w:left="792" w:hanging="270"/>
              <w:rPr>
                <w:rFonts w:ascii="Arial" w:hAnsi="Arial" w:cs="Arial"/>
                <w:u w:val="single"/>
              </w:rPr>
            </w:pPr>
            <w:r w:rsidRPr="00DF57CA">
              <w:rPr>
                <w:rFonts w:ascii="Arial" w:hAnsi="Arial" w:cs="Arial"/>
                <w:u w:val="single"/>
              </w:rPr>
              <w:lastRenderedPageBreak/>
              <w:t>Action on an arbitration award for the purchase of real property</w:t>
            </w:r>
          </w:p>
        </w:tc>
      </w:tr>
      <w:tr w:rsidR="002962A6" w:rsidTr="003F3B80">
        <w:tc>
          <w:tcPr>
            <w:tcW w:w="10637" w:type="dxa"/>
            <w:tcBorders>
              <w:top w:val="nil"/>
              <w:left w:val="nil"/>
              <w:bottom w:val="nil"/>
              <w:right w:val="nil"/>
            </w:tcBorders>
            <w:shd w:val="clear" w:color="auto" w:fill="auto"/>
          </w:tcPr>
          <w:p w:rsidR="002962A6" w:rsidRPr="00DF57CA" w:rsidRDefault="002962A6" w:rsidP="002962A6">
            <w:pPr>
              <w:numPr>
                <w:ilvl w:val="0"/>
                <w:numId w:val="33"/>
              </w:numPr>
              <w:tabs>
                <w:tab w:val="left" w:pos="792"/>
              </w:tabs>
              <w:ind w:left="792" w:hanging="270"/>
              <w:rPr>
                <w:rFonts w:ascii="Arial" w:hAnsi="Arial" w:cs="Arial"/>
                <w:u w:val="single"/>
              </w:rPr>
            </w:pPr>
            <w:r w:rsidRPr="00DF57CA">
              <w:rPr>
                <w:rFonts w:ascii="Arial" w:hAnsi="Arial" w:cs="Arial"/>
                <w:u w:val="single"/>
              </w:rPr>
              <w:t>Eviction action due to foreclosure</w:t>
            </w:r>
          </w:p>
        </w:tc>
      </w:tr>
      <w:tr w:rsidR="003D575F" w:rsidTr="003F3B80">
        <w:tc>
          <w:tcPr>
            <w:tcW w:w="10637" w:type="dxa"/>
            <w:tcBorders>
              <w:top w:val="nil"/>
              <w:left w:val="nil"/>
              <w:bottom w:val="nil"/>
              <w:right w:val="nil"/>
            </w:tcBorders>
            <w:shd w:val="clear" w:color="auto" w:fill="auto"/>
          </w:tcPr>
          <w:p w:rsidR="003D575F" w:rsidRPr="00DF57CA" w:rsidRDefault="003D575F" w:rsidP="007E286E">
            <w:pPr>
              <w:tabs>
                <w:tab w:val="left" w:pos="792"/>
              </w:tabs>
              <w:spacing w:line="180" w:lineRule="exact"/>
              <w:ind w:left="792"/>
              <w:rPr>
                <w:rFonts w:ascii="Arial" w:hAnsi="Arial" w:cs="Arial"/>
                <w:u w:val="single"/>
              </w:rPr>
            </w:pPr>
          </w:p>
        </w:tc>
      </w:tr>
      <w:tr w:rsidR="003D575F" w:rsidTr="005F5431">
        <w:trPr>
          <w:trHeight w:val="405"/>
        </w:trPr>
        <w:tc>
          <w:tcPr>
            <w:tcW w:w="10637" w:type="dxa"/>
            <w:tcBorders>
              <w:top w:val="nil"/>
              <w:left w:val="nil"/>
              <w:bottom w:val="nil"/>
              <w:right w:val="nil"/>
            </w:tcBorders>
            <w:shd w:val="clear" w:color="auto" w:fill="auto"/>
          </w:tcPr>
          <w:p w:rsidR="003D575F" w:rsidRPr="007E286E" w:rsidRDefault="003D575F" w:rsidP="003D575F">
            <w:pPr>
              <w:ind w:left="522"/>
              <w:rPr>
                <w:rFonts w:ascii="Arial" w:hAnsi="Arial" w:cs="Arial"/>
                <w:u w:val="single"/>
              </w:rPr>
            </w:pPr>
            <w:r w:rsidRPr="007E286E">
              <w:rPr>
                <w:rFonts w:ascii="Arial" w:hAnsi="Arial" w:cs="Arial"/>
              </w:rPr>
              <w:t xml:space="preserve">See also §799.01(1), Wis. Stats., the </w:t>
            </w:r>
            <w:r w:rsidRPr="00833DA8">
              <w:rPr>
                <w:rFonts w:ascii="Arial" w:hAnsi="Arial" w:cs="Arial"/>
                <w:b/>
                <w:u w:val="single"/>
              </w:rPr>
              <w:t>Legal Glossary</w:t>
            </w:r>
            <w:r w:rsidRPr="007E286E">
              <w:rPr>
                <w:rFonts w:ascii="Arial" w:hAnsi="Arial" w:cs="Arial"/>
              </w:rPr>
              <w:t xml:space="preserve"> (page 14 of this document),</w:t>
            </w:r>
          </w:p>
        </w:tc>
      </w:tr>
      <w:tr w:rsidR="003D575F" w:rsidTr="003F3B80">
        <w:tc>
          <w:tcPr>
            <w:tcW w:w="10637" w:type="dxa"/>
            <w:tcBorders>
              <w:top w:val="nil"/>
              <w:left w:val="nil"/>
              <w:bottom w:val="nil"/>
              <w:right w:val="nil"/>
            </w:tcBorders>
            <w:shd w:val="clear" w:color="auto" w:fill="auto"/>
          </w:tcPr>
          <w:p w:rsidR="003D575F" w:rsidRPr="003D575F" w:rsidRDefault="003D575F" w:rsidP="003D575F">
            <w:pPr>
              <w:numPr>
                <w:ilvl w:val="0"/>
                <w:numId w:val="34"/>
              </w:numPr>
              <w:tabs>
                <w:tab w:val="left" w:pos="792"/>
              </w:tabs>
              <w:ind w:left="792" w:hanging="270"/>
              <w:rPr>
                <w:rFonts w:ascii="Arial" w:hAnsi="Arial" w:cs="Arial"/>
              </w:rPr>
            </w:pPr>
            <w:r w:rsidRPr="00BC1C71">
              <w:rPr>
                <w:rFonts w:ascii="Arial" w:hAnsi="Arial" w:cs="Arial"/>
                <w:i/>
                <w:u w:val="single"/>
              </w:rPr>
              <w:t>Pre-Judgment: Basic Steps for Handling a Small Claims Case for Eviction</w:t>
            </w:r>
            <w:r w:rsidR="002208C6">
              <w:rPr>
                <w:rFonts w:ascii="Arial" w:hAnsi="Arial" w:cs="Arial"/>
                <w:i/>
                <w:u w:val="single"/>
              </w:rPr>
              <w:t>,</w:t>
            </w:r>
            <w:r w:rsidRPr="00BC1C71">
              <w:rPr>
                <w:rFonts w:ascii="Arial" w:hAnsi="Arial" w:cs="Arial"/>
                <w:i/>
              </w:rPr>
              <w:t xml:space="preserve"> (</w:t>
            </w:r>
            <w:hyperlink r:id="rId11" w:tooltip="https://www.wicourts.gov/formdisplay/SC-6010V_instructions.pdf?formNumber=SC-6010V&amp;formType=Instructions&amp;formatId=2&amp;language=en" w:history="1">
              <w:r w:rsidRPr="000E0CD4">
                <w:rPr>
                  <w:rStyle w:val="Hyperlink"/>
                  <w:rFonts w:ascii="Arial" w:hAnsi="Arial" w:cs="Arial"/>
                  <w:i/>
                </w:rPr>
                <w:t>SC-6010V</w:t>
              </w:r>
            </w:hyperlink>
            <w:r w:rsidRPr="00BC1C71">
              <w:rPr>
                <w:rFonts w:ascii="Arial" w:hAnsi="Arial" w:cs="Arial"/>
                <w:i/>
              </w:rPr>
              <w:t>),</w:t>
            </w:r>
          </w:p>
        </w:tc>
      </w:tr>
      <w:tr w:rsidR="003D575F" w:rsidTr="003F3B80">
        <w:tc>
          <w:tcPr>
            <w:tcW w:w="10637" w:type="dxa"/>
            <w:tcBorders>
              <w:top w:val="nil"/>
              <w:left w:val="nil"/>
              <w:bottom w:val="nil"/>
              <w:right w:val="nil"/>
            </w:tcBorders>
            <w:shd w:val="clear" w:color="auto" w:fill="auto"/>
          </w:tcPr>
          <w:p w:rsidR="003D575F" w:rsidRPr="00BC1C71" w:rsidRDefault="003D575F" w:rsidP="003D575F">
            <w:pPr>
              <w:numPr>
                <w:ilvl w:val="0"/>
                <w:numId w:val="34"/>
              </w:numPr>
              <w:tabs>
                <w:tab w:val="left" w:pos="792"/>
              </w:tabs>
              <w:ind w:left="792" w:hanging="270"/>
              <w:rPr>
                <w:rFonts w:ascii="Arial" w:hAnsi="Arial" w:cs="Arial"/>
                <w:i/>
                <w:u w:val="single"/>
              </w:rPr>
            </w:pPr>
            <w:r>
              <w:rPr>
                <w:rFonts w:ascii="Arial" w:hAnsi="Arial" w:cs="Arial"/>
                <w:i/>
                <w:u w:val="single"/>
              </w:rPr>
              <w:t>Pre-</w:t>
            </w:r>
            <w:r w:rsidRPr="00BC1C71">
              <w:rPr>
                <w:rFonts w:ascii="Arial" w:hAnsi="Arial" w:cs="Arial"/>
                <w:i/>
                <w:u w:val="single"/>
              </w:rPr>
              <w:t>Judgment: Basic Steps for Handling a Small Claims Case for Recovery of Money</w:t>
            </w:r>
            <w:r w:rsidR="002208C6">
              <w:rPr>
                <w:rFonts w:ascii="Arial" w:hAnsi="Arial" w:cs="Arial"/>
                <w:i/>
                <w:u w:val="single"/>
              </w:rPr>
              <w:t>,</w:t>
            </w:r>
            <w:r w:rsidRPr="00BC1C71">
              <w:rPr>
                <w:rFonts w:ascii="Arial" w:hAnsi="Arial" w:cs="Arial"/>
                <w:i/>
              </w:rPr>
              <w:t xml:space="preserve"> (</w:t>
            </w:r>
            <w:hyperlink r:id="rId12" w:history="1">
              <w:r w:rsidRPr="000E0CD4">
                <w:rPr>
                  <w:rStyle w:val="Hyperlink"/>
                  <w:rFonts w:ascii="Arial" w:hAnsi="Arial" w:cs="Arial"/>
                  <w:i/>
                </w:rPr>
                <w:t>SC-6020V</w:t>
              </w:r>
            </w:hyperlink>
            <w:r w:rsidRPr="00BC1C71">
              <w:rPr>
                <w:rFonts w:ascii="Arial" w:hAnsi="Arial" w:cs="Arial"/>
                <w:i/>
              </w:rPr>
              <w:t xml:space="preserve">), </w:t>
            </w:r>
            <w:r w:rsidRPr="007E286E">
              <w:rPr>
                <w:rFonts w:ascii="Arial" w:hAnsi="Arial" w:cs="Arial"/>
              </w:rPr>
              <w:t>and</w:t>
            </w:r>
          </w:p>
        </w:tc>
      </w:tr>
      <w:tr w:rsidR="003D575F" w:rsidTr="003F3B80">
        <w:tc>
          <w:tcPr>
            <w:tcW w:w="10637" w:type="dxa"/>
            <w:tcBorders>
              <w:top w:val="nil"/>
              <w:left w:val="nil"/>
              <w:bottom w:val="nil"/>
              <w:right w:val="nil"/>
            </w:tcBorders>
            <w:shd w:val="clear" w:color="auto" w:fill="auto"/>
          </w:tcPr>
          <w:p w:rsidR="003D575F" w:rsidRPr="002208C6" w:rsidRDefault="003D575F" w:rsidP="002208C6">
            <w:pPr>
              <w:numPr>
                <w:ilvl w:val="0"/>
                <w:numId w:val="34"/>
              </w:numPr>
              <w:tabs>
                <w:tab w:val="left" w:pos="792"/>
              </w:tabs>
              <w:ind w:left="792" w:hanging="270"/>
              <w:rPr>
                <w:rFonts w:ascii="Arial" w:hAnsi="Arial" w:cs="Arial"/>
                <w:i/>
                <w:u w:val="single"/>
              </w:rPr>
            </w:pPr>
            <w:r w:rsidRPr="00BC1C71">
              <w:rPr>
                <w:rFonts w:ascii="Arial" w:hAnsi="Arial" w:cs="Arial"/>
                <w:i/>
                <w:u w:val="single"/>
              </w:rPr>
              <w:t>Pre-Judgment: Basic Steps for Handling a Small Claims Case for Replevin</w:t>
            </w:r>
            <w:r w:rsidR="002208C6">
              <w:rPr>
                <w:rFonts w:ascii="Arial" w:hAnsi="Arial" w:cs="Arial"/>
                <w:i/>
                <w:u w:val="single"/>
              </w:rPr>
              <w:t xml:space="preserve"> (</w:t>
            </w:r>
            <w:r w:rsidR="002208C6" w:rsidRPr="002208C6">
              <w:rPr>
                <w:rFonts w:ascii="Arial" w:hAnsi="Arial" w:cs="Arial"/>
                <w:i/>
                <w:u w:val="single"/>
              </w:rPr>
              <w:t>Recovery of Property),</w:t>
            </w:r>
            <w:r w:rsidRPr="002208C6">
              <w:rPr>
                <w:rFonts w:ascii="Arial" w:hAnsi="Arial" w:cs="Arial"/>
                <w:i/>
              </w:rPr>
              <w:t xml:space="preserve"> (</w:t>
            </w:r>
            <w:hyperlink r:id="rId13" w:history="1">
              <w:r w:rsidRPr="002208C6">
                <w:rPr>
                  <w:rStyle w:val="Hyperlink"/>
                  <w:rFonts w:ascii="Arial" w:hAnsi="Arial" w:cs="Arial"/>
                  <w:i/>
                </w:rPr>
                <w:t>SC-6030V</w:t>
              </w:r>
            </w:hyperlink>
            <w:r w:rsidRPr="002208C6">
              <w:rPr>
                <w:rFonts w:ascii="Arial" w:hAnsi="Arial" w:cs="Arial"/>
                <w:i/>
              </w:rPr>
              <w:t xml:space="preserve">) </w:t>
            </w:r>
            <w:r w:rsidRPr="002208C6">
              <w:rPr>
                <w:rFonts w:ascii="Arial" w:hAnsi="Arial" w:cs="Arial"/>
              </w:rPr>
              <w:t>for further information.</w:t>
            </w:r>
          </w:p>
        </w:tc>
      </w:tr>
      <w:tr w:rsidR="003D575F" w:rsidTr="003F3B80">
        <w:tc>
          <w:tcPr>
            <w:tcW w:w="10637" w:type="dxa"/>
            <w:tcBorders>
              <w:top w:val="nil"/>
              <w:left w:val="nil"/>
              <w:bottom w:val="nil"/>
              <w:right w:val="nil"/>
            </w:tcBorders>
            <w:shd w:val="clear" w:color="auto" w:fill="auto"/>
          </w:tcPr>
          <w:p w:rsidR="003D575F" w:rsidRPr="00BC1C71" w:rsidRDefault="003D575F" w:rsidP="007E286E">
            <w:pPr>
              <w:tabs>
                <w:tab w:val="left" w:pos="792"/>
              </w:tabs>
              <w:spacing w:line="180" w:lineRule="exact"/>
              <w:ind w:left="792"/>
              <w:rPr>
                <w:rFonts w:ascii="Arial" w:hAnsi="Arial" w:cs="Arial"/>
                <w:i/>
                <w:u w:val="single"/>
              </w:rPr>
            </w:pPr>
          </w:p>
        </w:tc>
      </w:tr>
      <w:tr w:rsidR="003D575F" w:rsidTr="003F3B80">
        <w:tc>
          <w:tcPr>
            <w:tcW w:w="10637" w:type="dxa"/>
            <w:tcBorders>
              <w:top w:val="nil"/>
              <w:left w:val="nil"/>
              <w:bottom w:val="nil"/>
              <w:right w:val="nil"/>
            </w:tcBorders>
            <w:shd w:val="clear" w:color="auto" w:fill="auto"/>
          </w:tcPr>
          <w:p w:rsidR="003D575F" w:rsidRPr="00BC1C71" w:rsidRDefault="003D575F" w:rsidP="003D575F">
            <w:pPr>
              <w:tabs>
                <w:tab w:val="left" w:pos="792"/>
              </w:tabs>
              <w:rPr>
                <w:rFonts w:ascii="Arial" w:hAnsi="Arial" w:cs="Arial"/>
                <w:i/>
                <w:u w:val="single"/>
              </w:rPr>
            </w:pPr>
            <w:r w:rsidRPr="00E16FBA">
              <w:rPr>
                <w:rFonts w:ascii="Arial" w:hAnsi="Arial" w:cs="Arial"/>
                <w:b/>
                <w:sz w:val="28"/>
                <w:szCs w:val="28"/>
              </w:rPr>
              <w:t>What is a tort or personal injury action</w:t>
            </w:r>
            <w:r>
              <w:rPr>
                <w:rFonts w:ascii="Arial" w:hAnsi="Arial" w:cs="Arial"/>
                <w:b/>
                <w:sz w:val="28"/>
                <w:szCs w:val="28"/>
              </w:rPr>
              <w:t>?</w:t>
            </w:r>
          </w:p>
        </w:tc>
      </w:tr>
      <w:tr w:rsidR="003D575F" w:rsidTr="003F3B80">
        <w:tc>
          <w:tcPr>
            <w:tcW w:w="10637" w:type="dxa"/>
            <w:tcBorders>
              <w:top w:val="nil"/>
              <w:left w:val="nil"/>
              <w:bottom w:val="nil"/>
              <w:right w:val="nil"/>
            </w:tcBorders>
            <w:shd w:val="clear" w:color="auto" w:fill="auto"/>
          </w:tcPr>
          <w:p w:rsidR="003D575F" w:rsidRPr="00E16FBA" w:rsidRDefault="003D575F" w:rsidP="003F3B80">
            <w:pPr>
              <w:tabs>
                <w:tab w:val="left" w:pos="792"/>
              </w:tabs>
              <w:ind w:left="252"/>
              <w:rPr>
                <w:rFonts w:ascii="Arial" w:hAnsi="Arial" w:cs="Arial"/>
                <w:b/>
                <w:sz w:val="28"/>
                <w:szCs w:val="28"/>
              </w:rPr>
            </w:pPr>
            <w:r w:rsidRPr="00E16FBA">
              <w:rPr>
                <w:rFonts w:ascii="Arial" w:hAnsi="Arial" w:cs="Arial"/>
              </w:rPr>
              <w:t>A tort is a wrongful act that injures someone, where the injured person may sue the person/business causing the injury for money damages. The injury may be to a person’s body, property, business, reputation, or other interest. The act may be th</w:t>
            </w:r>
            <w:r w:rsidR="003F3B80">
              <w:rPr>
                <w:rFonts w:ascii="Arial" w:hAnsi="Arial" w:cs="Arial"/>
              </w:rPr>
              <w:t>e result of carelessness (</w:t>
            </w:r>
            <w:r w:rsidRPr="00E16FBA">
              <w:rPr>
                <w:rFonts w:ascii="Arial" w:hAnsi="Arial" w:cs="Arial"/>
              </w:rPr>
              <w:t>“negligence”) or may be intentional. A tort is different from a breach of contract or a crime.</w:t>
            </w:r>
          </w:p>
        </w:tc>
      </w:tr>
      <w:tr w:rsidR="003D575F" w:rsidTr="003F3B80">
        <w:tc>
          <w:tcPr>
            <w:tcW w:w="10637" w:type="dxa"/>
            <w:tcBorders>
              <w:top w:val="nil"/>
              <w:left w:val="nil"/>
              <w:bottom w:val="nil"/>
              <w:right w:val="nil"/>
            </w:tcBorders>
            <w:shd w:val="clear" w:color="auto" w:fill="auto"/>
          </w:tcPr>
          <w:p w:rsidR="003D575F" w:rsidRPr="00E16FBA" w:rsidRDefault="003D575F" w:rsidP="007E286E">
            <w:pPr>
              <w:tabs>
                <w:tab w:val="left" w:pos="792"/>
              </w:tabs>
              <w:spacing w:line="180" w:lineRule="exact"/>
              <w:ind w:left="259"/>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E16FBA" w:rsidRDefault="003D575F" w:rsidP="003D575F">
            <w:pPr>
              <w:tabs>
                <w:tab w:val="left" w:pos="792"/>
              </w:tabs>
              <w:ind w:left="252"/>
              <w:rPr>
                <w:rFonts w:ascii="Arial" w:hAnsi="Arial" w:cs="Arial"/>
              </w:rPr>
            </w:pPr>
            <w:r w:rsidRPr="00E16FBA">
              <w:rPr>
                <w:rFonts w:ascii="Arial" w:hAnsi="Arial" w:cs="Arial"/>
              </w:rPr>
              <w:t xml:space="preserve">For more information about torts/personal injury actions, please see </w:t>
            </w:r>
            <w:r w:rsidRPr="007E286E">
              <w:rPr>
                <w:rFonts w:ascii="Arial" w:hAnsi="Arial" w:cs="Arial"/>
                <w:i/>
              </w:rPr>
              <w:t>Appendix A: “Personal Injury – Helpful Information</w:t>
            </w:r>
            <w:r w:rsidRPr="00E16FBA">
              <w:rPr>
                <w:rFonts w:ascii="Arial" w:hAnsi="Arial" w:cs="Arial"/>
              </w:rPr>
              <w:t>” at the end of this document.</w:t>
            </w:r>
          </w:p>
        </w:tc>
      </w:tr>
      <w:tr w:rsidR="003D575F" w:rsidTr="003F3B80">
        <w:tc>
          <w:tcPr>
            <w:tcW w:w="10637" w:type="dxa"/>
            <w:tcBorders>
              <w:top w:val="nil"/>
              <w:left w:val="nil"/>
              <w:bottom w:val="nil"/>
              <w:right w:val="nil"/>
            </w:tcBorders>
            <w:shd w:val="clear" w:color="auto" w:fill="auto"/>
          </w:tcPr>
          <w:p w:rsidR="003D575F" w:rsidRPr="00E16FBA" w:rsidRDefault="003D575F" w:rsidP="007E286E">
            <w:pPr>
              <w:tabs>
                <w:tab w:val="left" w:pos="792"/>
              </w:tabs>
              <w:spacing w:line="180" w:lineRule="exact"/>
              <w:ind w:left="792"/>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E16FBA" w:rsidRDefault="003D575F" w:rsidP="003D575F">
            <w:pPr>
              <w:tabs>
                <w:tab w:val="left" w:pos="792"/>
              </w:tabs>
              <w:ind w:left="522" w:hanging="540"/>
              <w:rPr>
                <w:rFonts w:ascii="Arial" w:hAnsi="Arial" w:cs="Arial"/>
              </w:rPr>
            </w:pPr>
            <w:r w:rsidRPr="00DF57CA">
              <w:rPr>
                <w:rFonts w:ascii="Arial" w:hAnsi="Arial" w:cs="Arial"/>
                <w:b/>
                <w:sz w:val="28"/>
                <w:szCs w:val="28"/>
              </w:rPr>
              <w:t xml:space="preserve">Who can sue in </w:t>
            </w:r>
            <w:r>
              <w:rPr>
                <w:rFonts w:ascii="Arial" w:hAnsi="Arial" w:cs="Arial"/>
                <w:b/>
                <w:sz w:val="28"/>
                <w:szCs w:val="28"/>
              </w:rPr>
              <w:t>Small Claims Court</w:t>
            </w:r>
            <w:r w:rsidRPr="00DF57CA">
              <w:rPr>
                <w:rFonts w:ascii="Arial" w:hAnsi="Arial" w:cs="Arial"/>
                <w:b/>
                <w:sz w:val="28"/>
                <w:szCs w:val="28"/>
              </w:rPr>
              <w:t>?</w:t>
            </w: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ind w:left="252"/>
              <w:rPr>
                <w:rFonts w:ascii="Arial" w:hAnsi="Arial" w:cs="Arial"/>
              </w:rPr>
            </w:pPr>
            <w:r w:rsidRPr="00714E8E">
              <w:rPr>
                <w:rFonts w:ascii="Arial" w:hAnsi="Arial" w:cs="Arial"/>
              </w:rPr>
              <w:t>Any person who is 18 years or older.</w:t>
            </w: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spacing w:line="180" w:lineRule="exact"/>
              <w:ind w:left="792"/>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ind w:left="522" w:hanging="540"/>
              <w:rPr>
                <w:rFonts w:ascii="Arial" w:hAnsi="Arial" w:cs="Arial"/>
              </w:rPr>
            </w:pPr>
            <w:r w:rsidRPr="00714E8E">
              <w:rPr>
                <w:rFonts w:ascii="Arial" w:hAnsi="Arial" w:cs="Arial"/>
                <w:b/>
                <w:sz w:val="28"/>
                <w:szCs w:val="28"/>
              </w:rPr>
              <w:t>Do I have to have an attorney?</w:t>
            </w:r>
          </w:p>
        </w:tc>
      </w:tr>
      <w:tr w:rsidR="003D575F" w:rsidTr="003F3B80">
        <w:tc>
          <w:tcPr>
            <w:tcW w:w="10637" w:type="dxa"/>
            <w:tcBorders>
              <w:top w:val="nil"/>
              <w:left w:val="nil"/>
              <w:bottom w:val="nil"/>
              <w:right w:val="nil"/>
            </w:tcBorders>
            <w:shd w:val="clear" w:color="auto" w:fill="auto"/>
          </w:tcPr>
          <w:p w:rsidR="003D575F" w:rsidRPr="00EA08A7" w:rsidRDefault="003D575F" w:rsidP="003D575F">
            <w:pPr>
              <w:tabs>
                <w:tab w:val="left" w:pos="792"/>
              </w:tabs>
              <w:ind w:left="252"/>
              <w:rPr>
                <w:rFonts w:ascii="Arial" w:hAnsi="Arial" w:cs="Arial"/>
                <w:highlight w:val="yellow"/>
              </w:rPr>
            </w:pPr>
            <w:r w:rsidRPr="00DF57CA">
              <w:rPr>
                <w:rFonts w:ascii="Arial" w:hAnsi="Arial" w:cs="Arial"/>
              </w:rPr>
              <w:t xml:space="preserve">Whether to hire an attorney is your decision. Many people feel that they can handle their legal matters without an attorney in </w:t>
            </w:r>
            <w:r>
              <w:rPr>
                <w:rFonts w:ascii="Arial" w:hAnsi="Arial" w:cs="Arial"/>
              </w:rPr>
              <w:t>Small Claims Court</w:t>
            </w:r>
            <w:r w:rsidRPr="00DF57CA">
              <w:rPr>
                <w:rFonts w:ascii="Arial" w:hAnsi="Arial" w:cs="Arial"/>
              </w:rPr>
              <w:t>. When you represent yourself in court without an attorney it is called “</w:t>
            </w:r>
            <w:r w:rsidRPr="00DF57CA">
              <w:rPr>
                <w:rFonts w:ascii="Arial" w:hAnsi="Arial" w:cs="Arial"/>
                <w:i/>
                <w:iCs/>
                <w:u w:val="single"/>
              </w:rPr>
              <w:t>self</w:t>
            </w:r>
            <w:r w:rsidRPr="00DF57CA">
              <w:rPr>
                <w:rFonts w:ascii="Arial" w:hAnsi="Arial" w:cs="Arial"/>
                <w:i/>
                <w:iCs/>
                <w:u w:val="single"/>
              </w:rPr>
              <w:noBreakHyphen/>
              <w:t>representation</w:t>
            </w:r>
            <w:r w:rsidRPr="00DF57CA">
              <w:rPr>
                <w:rFonts w:ascii="Arial" w:hAnsi="Arial" w:cs="Arial"/>
              </w:rPr>
              <w:t>” or “</w:t>
            </w:r>
            <w:r w:rsidRPr="00DF57CA">
              <w:rPr>
                <w:rFonts w:ascii="Arial" w:hAnsi="Arial" w:cs="Arial"/>
                <w:i/>
                <w:u w:val="single"/>
              </w:rPr>
              <w:t>pro se</w:t>
            </w:r>
            <w:r w:rsidRPr="00DF57CA">
              <w:rPr>
                <w:rFonts w:ascii="Arial" w:hAnsi="Arial" w:cs="Arial"/>
                <w:i/>
              </w:rPr>
              <w:t>.”</w:t>
            </w:r>
          </w:p>
        </w:tc>
      </w:tr>
      <w:tr w:rsidR="003D575F" w:rsidTr="003F3B80">
        <w:tc>
          <w:tcPr>
            <w:tcW w:w="10637" w:type="dxa"/>
            <w:tcBorders>
              <w:top w:val="nil"/>
              <w:left w:val="nil"/>
              <w:bottom w:val="nil"/>
              <w:right w:val="nil"/>
            </w:tcBorders>
            <w:shd w:val="clear" w:color="auto" w:fill="auto"/>
          </w:tcPr>
          <w:p w:rsidR="003D575F" w:rsidRPr="00DF57CA" w:rsidRDefault="003D575F" w:rsidP="003D575F">
            <w:pPr>
              <w:tabs>
                <w:tab w:val="left" w:pos="792"/>
              </w:tabs>
              <w:spacing w:line="180" w:lineRule="exact"/>
              <w:ind w:left="792"/>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ind w:left="252"/>
              <w:rPr>
                <w:rFonts w:ascii="Arial" w:hAnsi="Arial" w:cs="Arial"/>
              </w:rPr>
            </w:pPr>
            <w:r w:rsidRPr="00714E8E">
              <w:rPr>
                <w:rFonts w:ascii="Arial" w:hAnsi="Arial" w:cs="Arial"/>
              </w:rPr>
              <w:t xml:space="preserve">Even if you do not intend to hire an attorney to represent you in Small Claims Court, </w:t>
            </w:r>
            <w:r w:rsidRPr="00714E8E">
              <w:rPr>
                <w:rFonts w:ascii="Arial" w:hAnsi="Arial" w:cs="Arial"/>
                <w:color w:val="231F20"/>
              </w:rPr>
              <w:t>you may wish to contact an attorney for advice. An attorney may be able to advise you whether you have a valid claim or defense, about the types of evidence you will need to prove it, and may even be able to assist you in settling your case.</w:t>
            </w:r>
            <w:r w:rsidRPr="00714E8E">
              <w:rPr>
                <w:rFonts w:ascii="Arial" w:hAnsi="Arial" w:cs="Arial"/>
              </w:rPr>
              <w:t xml:space="preserve"> If you cannot afford an attorney, there are organizations that may be able to assist you.</w:t>
            </w: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spacing w:line="180" w:lineRule="exact"/>
              <w:ind w:left="252"/>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714E8E" w:rsidRDefault="003D575F" w:rsidP="003D575F">
            <w:pPr>
              <w:tabs>
                <w:tab w:val="left" w:pos="792"/>
              </w:tabs>
              <w:ind w:left="252"/>
              <w:rPr>
                <w:rFonts w:ascii="Arial" w:hAnsi="Arial" w:cs="Arial"/>
              </w:rPr>
            </w:pPr>
            <w:r w:rsidRPr="00714E8E">
              <w:rPr>
                <w:rFonts w:ascii="Arial" w:hAnsi="Arial" w:cs="Arial"/>
              </w:rPr>
              <w:t xml:space="preserve">Court staff </w:t>
            </w:r>
            <w:r w:rsidRPr="00714E8E">
              <w:rPr>
                <w:rFonts w:ascii="Arial" w:hAnsi="Arial" w:cs="Arial"/>
                <w:b/>
                <w:caps/>
              </w:rPr>
              <w:t>may</w:t>
            </w:r>
            <w:r w:rsidRPr="00714E8E">
              <w:rPr>
                <w:rFonts w:ascii="Arial" w:hAnsi="Arial" w:cs="Arial"/>
                <w:caps/>
              </w:rPr>
              <w:t xml:space="preserve"> </w:t>
            </w:r>
            <w:r w:rsidRPr="00714E8E">
              <w:rPr>
                <w:rFonts w:ascii="Arial" w:hAnsi="Arial" w:cs="Arial"/>
                <w:b/>
                <w:caps/>
              </w:rPr>
              <w:t>only</w:t>
            </w:r>
            <w:r w:rsidRPr="00714E8E">
              <w:rPr>
                <w:rFonts w:ascii="Arial" w:hAnsi="Arial" w:cs="Arial"/>
              </w:rPr>
              <w:t xml:space="preserve"> provide general information about court rules, procedures, practices, and forms. Court staff </w:t>
            </w:r>
            <w:r w:rsidRPr="00714E8E">
              <w:rPr>
                <w:rFonts w:ascii="Arial" w:hAnsi="Arial" w:cs="Arial"/>
                <w:b/>
              </w:rPr>
              <w:t>cannot</w:t>
            </w:r>
            <w:r w:rsidRPr="00714E8E">
              <w:rPr>
                <w:rFonts w:ascii="Arial" w:hAnsi="Arial" w:cs="Arial"/>
              </w:rPr>
              <w:t xml:space="preserve"> give you legal advice. For instance, this means court staff cannot tell you which form(s) to use, or assist you in filling out the form, and cannot interpret terms or court orders.</w:t>
            </w:r>
          </w:p>
        </w:tc>
      </w:tr>
      <w:tr w:rsidR="003D575F" w:rsidTr="003F3B80">
        <w:tc>
          <w:tcPr>
            <w:tcW w:w="10637" w:type="dxa"/>
            <w:tcBorders>
              <w:top w:val="nil"/>
              <w:left w:val="nil"/>
              <w:bottom w:val="nil"/>
              <w:right w:val="nil"/>
            </w:tcBorders>
            <w:shd w:val="clear" w:color="auto" w:fill="auto"/>
          </w:tcPr>
          <w:p w:rsidR="003D575F" w:rsidRPr="00DF57CA" w:rsidRDefault="003D575F" w:rsidP="003D575F">
            <w:pPr>
              <w:tabs>
                <w:tab w:val="left" w:pos="792"/>
              </w:tabs>
              <w:spacing w:line="180" w:lineRule="exact"/>
              <w:ind w:left="792"/>
              <w:rPr>
                <w:rFonts w:ascii="Arial" w:hAnsi="Arial" w:cs="Arial"/>
              </w:rPr>
            </w:pPr>
          </w:p>
        </w:tc>
      </w:tr>
      <w:tr w:rsidR="003D575F" w:rsidTr="003F3B80">
        <w:tc>
          <w:tcPr>
            <w:tcW w:w="10637" w:type="dxa"/>
            <w:tcBorders>
              <w:top w:val="nil"/>
              <w:left w:val="nil"/>
              <w:bottom w:val="nil"/>
              <w:right w:val="nil"/>
            </w:tcBorders>
            <w:shd w:val="clear" w:color="auto" w:fill="auto"/>
          </w:tcPr>
          <w:p w:rsidR="003D575F" w:rsidRPr="00DF57CA" w:rsidRDefault="003D575F" w:rsidP="003D575F">
            <w:pPr>
              <w:tabs>
                <w:tab w:val="left" w:pos="792"/>
              </w:tabs>
              <w:ind w:left="522"/>
              <w:jc w:val="center"/>
              <w:rPr>
                <w:rFonts w:ascii="Arial" w:hAnsi="Arial" w:cs="Arial"/>
              </w:rPr>
            </w:pPr>
            <w:r w:rsidRPr="00DF57CA">
              <w:rPr>
                <w:rFonts w:ascii="Arial" w:hAnsi="Arial" w:cs="Arial"/>
                <w:b/>
                <w:sz w:val="40"/>
                <w:szCs w:val="40"/>
              </w:rPr>
              <w:t>Try to settle first!</w:t>
            </w:r>
          </w:p>
        </w:tc>
      </w:tr>
      <w:tr w:rsidR="003D575F" w:rsidTr="003F3B80">
        <w:tc>
          <w:tcPr>
            <w:tcW w:w="10637" w:type="dxa"/>
            <w:tcBorders>
              <w:top w:val="nil"/>
              <w:left w:val="nil"/>
              <w:bottom w:val="nil"/>
              <w:right w:val="nil"/>
            </w:tcBorders>
            <w:shd w:val="clear" w:color="auto" w:fill="auto"/>
          </w:tcPr>
          <w:p w:rsidR="003D575F" w:rsidRPr="00DF57CA" w:rsidRDefault="003D575F" w:rsidP="00714E8E">
            <w:pPr>
              <w:tabs>
                <w:tab w:val="left" w:pos="792"/>
              </w:tabs>
              <w:ind w:left="252" w:right="-108"/>
              <w:rPr>
                <w:rFonts w:ascii="Arial" w:hAnsi="Arial" w:cs="Arial"/>
                <w:b/>
                <w:sz w:val="40"/>
                <w:szCs w:val="40"/>
              </w:rPr>
            </w:pPr>
            <w:r w:rsidRPr="00DF57CA">
              <w:rPr>
                <w:rFonts w:ascii="Arial" w:hAnsi="Arial" w:cs="Arial"/>
                <w:color w:val="231F20"/>
              </w:rPr>
              <w:t xml:space="preserve">To avoid the time and expense of going to court, try to settle the matter first. </w:t>
            </w:r>
            <w:r>
              <w:rPr>
                <w:rFonts w:ascii="Arial" w:hAnsi="Arial" w:cs="Arial"/>
                <w:color w:val="231F20"/>
              </w:rPr>
              <w:t xml:space="preserve">Contact the other party </w:t>
            </w:r>
            <w:r w:rsidRPr="00714E8E">
              <w:rPr>
                <w:rFonts w:ascii="Arial" w:hAnsi="Arial" w:cs="Arial"/>
                <w:color w:val="231F20"/>
              </w:rPr>
              <w:t>or the party’s attorney</w:t>
            </w:r>
            <w:r w:rsidRPr="00DF57CA">
              <w:rPr>
                <w:rFonts w:ascii="Arial" w:hAnsi="Arial" w:cs="Arial"/>
                <w:color w:val="231F20"/>
              </w:rPr>
              <w:t>, discuss the situation, and try to solve the problem by an agreement you can both accept. Even after your small claims suit is filed, you may still engage in settlement negotiations with the opposing party. Don’t be reluctant to compromise; even in large civil lawsuits, more than 90% are settled prior to trial.</w:t>
            </w:r>
          </w:p>
        </w:tc>
      </w:tr>
    </w:tbl>
    <w:p w:rsidR="00606461" w:rsidRDefault="00606461" w:rsidP="007E286E">
      <w:pPr>
        <w:rPr>
          <w:rFonts w:ascii="Arial" w:hAnsi="Arial" w:cs="Arial"/>
          <w:b/>
          <w:sz w:val="28"/>
          <w:szCs w:val="28"/>
        </w:rPr>
      </w:pPr>
      <w:bookmarkStart w:id="2" w:name="SP;d633000080753"/>
      <w:bookmarkEnd w:id="2"/>
    </w:p>
    <w:p w:rsidR="001C471A" w:rsidRPr="00DF57CA" w:rsidRDefault="00606461" w:rsidP="00976F1D">
      <w:pPr>
        <w:ind w:hanging="360"/>
        <w:jc w:val="center"/>
        <w:rPr>
          <w:rFonts w:ascii="Arial" w:hAnsi="Arial" w:cs="Arial"/>
          <w:b/>
          <w:sz w:val="28"/>
          <w:szCs w:val="28"/>
        </w:rPr>
      </w:pPr>
      <w:r>
        <w:rPr>
          <w:rFonts w:ascii="Arial" w:hAnsi="Arial" w:cs="Arial"/>
          <w:b/>
          <w:sz w:val="28"/>
          <w:szCs w:val="28"/>
        </w:rPr>
        <w:br w:type="page"/>
      </w:r>
      <w:r w:rsidR="001C471A" w:rsidRPr="00DF57CA">
        <w:rPr>
          <w:rFonts w:ascii="Arial" w:hAnsi="Arial" w:cs="Arial"/>
          <w:b/>
          <w:sz w:val="28"/>
          <w:szCs w:val="28"/>
        </w:rPr>
        <w:lastRenderedPageBreak/>
        <w:t xml:space="preserve">Small Claims </w:t>
      </w:r>
      <w:r w:rsidR="00294D87" w:rsidRPr="00DF57CA">
        <w:rPr>
          <w:rFonts w:ascii="Arial" w:hAnsi="Arial" w:cs="Arial"/>
          <w:b/>
          <w:sz w:val="28"/>
          <w:szCs w:val="28"/>
        </w:rPr>
        <w:t xml:space="preserve">Pre-Judgment </w:t>
      </w:r>
      <w:r w:rsidR="001C471A" w:rsidRPr="00DF57CA">
        <w:rPr>
          <w:rFonts w:ascii="Arial" w:hAnsi="Arial" w:cs="Arial"/>
          <w:b/>
          <w:sz w:val="28"/>
          <w:szCs w:val="28"/>
        </w:rPr>
        <w:t>Flowchart</w:t>
      </w:r>
    </w:p>
    <w:p w:rsidR="001106FE" w:rsidRPr="00DF57CA" w:rsidRDefault="001C471A" w:rsidP="003F3B80">
      <w:pPr>
        <w:spacing w:after="120"/>
        <w:ind w:left="270" w:right="-360"/>
        <w:rPr>
          <w:rFonts w:ascii="Arial" w:hAnsi="Arial" w:cs="Arial"/>
        </w:rPr>
      </w:pPr>
      <w:r w:rsidRPr="00DF57CA">
        <w:rPr>
          <w:rFonts w:ascii="Arial" w:hAnsi="Arial" w:cs="Arial"/>
        </w:rPr>
        <w:t xml:space="preserve">Even though each county may do things a little differently or call various hearings by different names, there is a basic structure to how a small claims action will proceed in Wisconsin. The flowchart below is a brief representation of the process. </w:t>
      </w:r>
      <w:r w:rsidR="00702A81" w:rsidRPr="00DF57CA">
        <w:rPr>
          <w:rFonts w:ascii="Arial" w:hAnsi="Arial" w:cs="Arial"/>
        </w:rPr>
        <w:t xml:space="preserve"> </w:t>
      </w:r>
    </w:p>
    <w:p w:rsidR="00390325" w:rsidRPr="00DF57CA" w:rsidRDefault="00292782" w:rsidP="003F3B80">
      <w:pPr>
        <w:ind w:left="270"/>
        <w:rPr>
          <w:rFonts w:ascii="Arial" w:hAnsi="Arial" w:cs="Arial"/>
        </w:rPr>
      </w:pPr>
      <w:r>
        <w:rPr>
          <w:rFonts w:ascii="Arial" w:hAnsi="Arial" w:cs="Arial"/>
          <w:noProof/>
        </w:rPr>
        <w:drawing>
          <wp:inline distT="0" distB="0" distL="0" distR="0">
            <wp:extent cx="6510020" cy="4455795"/>
            <wp:effectExtent l="0" t="0" r="0" b="0"/>
            <wp:docPr id="5" name="Picture 2" descr="Small Claims Pre-Judg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laims Pre-Judgment Flow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0020" cy="4455795"/>
                    </a:xfrm>
                    <a:prstGeom prst="rect">
                      <a:avLst/>
                    </a:prstGeom>
                    <a:noFill/>
                    <a:ln>
                      <a:noFill/>
                    </a:ln>
                  </pic:spPr>
                </pic:pic>
              </a:graphicData>
            </a:graphic>
          </wp:inline>
        </w:drawing>
      </w:r>
    </w:p>
    <w:p w:rsidR="009D5792" w:rsidRPr="00DF57CA" w:rsidRDefault="009D5792" w:rsidP="00416025">
      <w:pPr>
        <w:rPr>
          <w:rFonts w:ascii="Arial" w:hAnsi="Arial" w:cs="Arial"/>
          <w:sz w:val="20"/>
          <w:szCs w:val="20"/>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3D575F" w:rsidTr="003F3B80">
        <w:trPr>
          <w:trHeight w:val="864"/>
        </w:trPr>
        <w:tc>
          <w:tcPr>
            <w:tcW w:w="10548" w:type="dxa"/>
          </w:tcPr>
          <w:p w:rsidR="003D575F" w:rsidRDefault="003D575F" w:rsidP="00416025">
            <w:pPr>
              <w:rPr>
                <w:rFonts w:ascii="Arial" w:hAnsi="Arial" w:cs="Arial"/>
              </w:rPr>
            </w:pPr>
            <w:r w:rsidRPr="00DF57CA">
              <w:rPr>
                <w:rFonts w:ascii="Arial" w:hAnsi="Arial" w:cs="Arial"/>
              </w:rPr>
              <w:t xml:space="preserve">However, there are different procedures for the various types of small claims actions that can be filed. Also, there may be specific procedures that you must complete in some counties.  </w:t>
            </w:r>
            <w:r w:rsidRPr="007E286E">
              <w:rPr>
                <w:rFonts w:ascii="Arial" w:hAnsi="Arial" w:cs="Arial"/>
              </w:rPr>
              <w:t>Please refer to:</w:t>
            </w:r>
          </w:p>
        </w:tc>
      </w:tr>
      <w:tr w:rsidR="003D575F" w:rsidTr="003F3B80">
        <w:tc>
          <w:tcPr>
            <w:tcW w:w="10548" w:type="dxa"/>
          </w:tcPr>
          <w:p w:rsidR="003D575F" w:rsidRDefault="003D575F" w:rsidP="003D575F">
            <w:pPr>
              <w:numPr>
                <w:ilvl w:val="0"/>
                <w:numId w:val="35"/>
              </w:numPr>
              <w:tabs>
                <w:tab w:val="left" w:pos="612"/>
              </w:tabs>
              <w:ind w:left="612" w:hanging="252"/>
              <w:rPr>
                <w:rFonts w:ascii="Arial" w:hAnsi="Arial" w:cs="Arial"/>
              </w:rPr>
            </w:pPr>
            <w:r w:rsidRPr="00E31507">
              <w:rPr>
                <w:rFonts w:ascii="Arial" w:hAnsi="Arial" w:cs="Arial"/>
                <w:i/>
                <w:u w:val="single"/>
              </w:rPr>
              <w:t>Pre-Judgment: Basic Steps for Handling a Small Claims Case for Eviction</w:t>
            </w:r>
            <w:r w:rsidR="002208C6">
              <w:rPr>
                <w:rFonts w:ascii="Arial" w:hAnsi="Arial" w:cs="Arial"/>
                <w:i/>
                <w:u w:val="single"/>
              </w:rPr>
              <w:t>,</w:t>
            </w:r>
            <w:r w:rsidRPr="00E31507">
              <w:rPr>
                <w:rFonts w:ascii="Arial" w:hAnsi="Arial" w:cs="Arial"/>
                <w:i/>
              </w:rPr>
              <w:t xml:space="preserve"> (</w:t>
            </w:r>
            <w:hyperlink r:id="rId15" w:history="1">
              <w:r w:rsidRPr="00852C61">
                <w:rPr>
                  <w:rStyle w:val="Hyperlink"/>
                  <w:rFonts w:ascii="Arial" w:hAnsi="Arial" w:cs="Arial"/>
                  <w:i/>
                </w:rPr>
                <w:t>SC-6010V</w:t>
              </w:r>
            </w:hyperlink>
            <w:r w:rsidRPr="00E31507">
              <w:rPr>
                <w:rFonts w:ascii="Arial" w:hAnsi="Arial" w:cs="Arial"/>
                <w:i/>
              </w:rPr>
              <w:t>),</w:t>
            </w:r>
          </w:p>
        </w:tc>
      </w:tr>
      <w:tr w:rsidR="003D575F" w:rsidTr="003F3B80">
        <w:tc>
          <w:tcPr>
            <w:tcW w:w="10548" w:type="dxa"/>
          </w:tcPr>
          <w:p w:rsidR="003D575F" w:rsidRDefault="003D575F" w:rsidP="003D575F">
            <w:pPr>
              <w:numPr>
                <w:ilvl w:val="0"/>
                <w:numId w:val="35"/>
              </w:numPr>
              <w:tabs>
                <w:tab w:val="left" w:pos="612"/>
              </w:tabs>
              <w:ind w:left="612" w:hanging="252"/>
              <w:rPr>
                <w:rFonts w:ascii="Arial" w:hAnsi="Arial" w:cs="Arial"/>
                <w:i/>
              </w:rPr>
            </w:pPr>
            <w:r w:rsidRPr="00E31507">
              <w:rPr>
                <w:rFonts w:ascii="Arial" w:hAnsi="Arial" w:cs="Arial"/>
                <w:i/>
                <w:u w:val="single"/>
              </w:rPr>
              <w:t>Pre-Judgment: Basic Steps for Handling a Small Claims Case for Recovery of Money</w:t>
            </w:r>
            <w:r w:rsidR="00CF66A9">
              <w:rPr>
                <w:rFonts w:ascii="Arial" w:hAnsi="Arial" w:cs="Arial"/>
                <w:i/>
                <w:u w:val="single"/>
              </w:rPr>
              <w:t>,</w:t>
            </w:r>
            <w:r w:rsidRPr="00E31507">
              <w:rPr>
                <w:rFonts w:ascii="Arial" w:hAnsi="Arial" w:cs="Arial"/>
                <w:i/>
              </w:rPr>
              <w:t xml:space="preserve"> </w:t>
            </w:r>
          </w:p>
          <w:p w:rsidR="003D575F" w:rsidRPr="00E31507" w:rsidRDefault="003D575F" w:rsidP="003D575F">
            <w:pPr>
              <w:tabs>
                <w:tab w:val="left" w:pos="612"/>
              </w:tabs>
              <w:ind w:left="612"/>
              <w:rPr>
                <w:rFonts w:ascii="Arial" w:hAnsi="Arial" w:cs="Arial"/>
                <w:i/>
                <w:u w:val="single"/>
              </w:rPr>
            </w:pPr>
            <w:r w:rsidRPr="00E31507">
              <w:rPr>
                <w:rFonts w:ascii="Arial" w:hAnsi="Arial" w:cs="Arial"/>
                <w:i/>
              </w:rPr>
              <w:t>(</w:t>
            </w:r>
            <w:hyperlink r:id="rId16" w:history="1">
              <w:r w:rsidRPr="00852C61">
                <w:rPr>
                  <w:rStyle w:val="Hyperlink"/>
                  <w:rFonts w:ascii="Arial" w:hAnsi="Arial" w:cs="Arial"/>
                  <w:i/>
                </w:rPr>
                <w:t>SC-6020V</w:t>
              </w:r>
            </w:hyperlink>
            <w:r w:rsidRPr="00E31507">
              <w:rPr>
                <w:rFonts w:ascii="Arial" w:hAnsi="Arial" w:cs="Arial"/>
                <w:i/>
              </w:rPr>
              <w:t>),</w:t>
            </w:r>
          </w:p>
        </w:tc>
      </w:tr>
      <w:tr w:rsidR="003D575F" w:rsidTr="003F3B80">
        <w:tc>
          <w:tcPr>
            <w:tcW w:w="10548" w:type="dxa"/>
          </w:tcPr>
          <w:p w:rsidR="003D575F" w:rsidRPr="00E31507" w:rsidRDefault="003D575F" w:rsidP="003D575F">
            <w:pPr>
              <w:numPr>
                <w:ilvl w:val="0"/>
                <w:numId w:val="35"/>
              </w:numPr>
              <w:tabs>
                <w:tab w:val="left" w:pos="612"/>
              </w:tabs>
              <w:ind w:left="612" w:hanging="252"/>
              <w:rPr>
                <w:rFonts w:ascii="Arial" w:hAnsi="Arial" w:cs="Arial"/>
                <w:i/>
                <w:u w:val="single"/>
              </w:rPr>
            </w:pPr>
            <w:r w:rsidRPr="00E31507">
              <w:rPr>
                <w:rFonts w:ascii="Arial" w:hAnsi="Arial" w:cs="Arial"/>
                <w:i/>
                <w:u w:val="single"/>
              </w:rPr>
              <w:t>Pre-Judgment: Basic Steps for Handling a Small Claims Case for Replevin</w:t>
            </w:r>
            <w:r w:rsidR="002208C6">
              <w:rPr>
                <w:rFonts w:ascii="Arial" w:hAnsi="Arial" w:cs="Arial"/>
                <w:i/>
                <w:u w:val="single"/>
              </w:rPr>
              <w:t xml:space="preserve"> (Return of Property),</w:t>
            </w:r>
            <w:r w:rsidRPr="00E31507">
              <w:rPr>
                <w:rFonts w:ascii="Arial" w:hAnsi="Arial" w:cs="Arial"/>
                <w:i/>
              </w:rPr>
              <w:t xml:space="preserve"> (</w:t>
            </w:r>
            <w:hyperlink r:id="rId17" w:history="1">
              <w:r w:rsidRPr="00852C61">
                <w:rPr>
                  <w:rStyle w:val="Hyperlink"/>
                  <w:rFonts w:ascii="Arial" w:hAnsi="Arial" w:cs="Arial"/>
                  <w:i/>
                </w:rPr>
                <w:t>SC-6030V</w:t>
              </w:r>
            </w:hyperlink>
            <w:r w:rsidRPr="00E31507">
              <w:rPr>
                <w:rFonts w:ascii="Arial" w:hAnsi="Arial" w:cs="Arial"/>
                <w:i/>
              </w:rPr>
              <w:t>),</w:t>
            </w:r>
          </w:p>
        </w:tc>
      </w:tr>
      <w:tr w:rsidR="003D575F" w:rsidTr="003F3B80">
        <w:tc>
          <w:tcPr>
            <w:tcW w:w="10548" w:type="dxa"/>
          </w:tcPr>
          <w:p w:rsidR="003D575F" w:rsidRPr="00E31507" w:rsidRDefault="003D575F" w:rsidP="003D575F">
            <w:pPr>
              <w:numPr>
                <w:ilvl w:val="0"/>
                <w:numId w:val="35"/>
              </w:numPr>
              <w:tabs>
                <w:tab w:val="left" w:pos="612"/>
              </w:tabs>
              <w:ind w:left="612" w:hanging="252"/>
              <w:rPr>
                <w:rFonts w:ascii="Arial" w:hAnsi="Arial" w:cs="Arial"/>
                <w:i/>
                <w:u w:val="single"/>
              </w:rPr>
            </w:pPr>
            <w:r w:rsidRPr="00E31507">
              <w:rPr>
                <w:rFonts w:ascii="Arial" w:hAnsi="Arial" w:cs="Arial"/>
                <w:i/>
                <w:u w:val="single"/>
              </w:rPr>
              <w:t>Pre-Judgment: Basic Steps for Filing an Answer to a Small Claims Complaint</w:t>
            </w:r>
            <w:r w:rsidR="002208C6">
              <w:rPr>
                <w:rFonts w:ascii="Arial" w:hAnsi="Arial" w:cs="Arial"/>
                <w:i/>
                <w:u w:val="single"/>
              </w:rPr>
              <w:t>,</w:t>
            </w:r>
            <w:r w:rsidRPr="00E31507">
              <w:rPr>
                <w:rFonts w:ascii="Arial" w:hAnsi="Arial" w:cs="Arial"/>
                <w:i/>
              </w:rPr>
              <w:t xml:space="preserve"> (</w:t>
            </w:r>
            <w:hyperlink r:id="rId18" w:history="1">
              <w:r w:rsidRPr="00852C61">
                <w:rPr>
                  <w:rStyle w:val="Hyperlink"/>
                  <w:rFonts w:ascii="Arial" w:hAnsi="Arial" w:cs="Arial"/>
                  <w:i/>
                </w:rPr>
                <w:t>SC-6040V</w:t>
              </w:r>
            </w:hyperlink>
            <w:r w:rsidRPr="00E31507">
              <w:rPr>
                <w:rFonts w:ascii="Arial" w:hAnsi="Arial" w:cs="Arial"/>
                <w:i/>
              </w:rPr>
              <w:t xml:space="preserve">), </w:t>
            </w:r>
            <w:r w:rsidRPr="007E286E">
              <w:rPr>
                <w:rFonts w:ascii="Arial" w:hAnsi="Arial" w:cs="Arial"/>
              </w:rPr>
              <w:t>and</w:t>
            </w:r>
          </w:p>
        </w:tc>
      </w:tr>
      <w:tr w:rsidR="003D575F" w:rsidTr="003F3B80">
        <w:tc>
          <w:tcPr>
            <w:tcW w:w="10548" w:type="dxa"/>
          </w:tcPr>
          <w:p w:rsidR="003D575F" w:rsidRPr="00E31507" w:rsidRDefault="003D575F" w:rsidP="003D575F">
            <w:pPr>
              <w:numPr>
                <w:ilvl w:val="0"/>
                <w:numId w:val="35"/>
              </w:numPr>
              <w:tabs>
                <w:tab w:val="left" w:pos="612"/>
              </w:tabs>
              <w:ind w:left="612" w:hanging="252"/>
              <w:rPr>
                <w:rFonts w:ascii="Arial" w:hAnsi="Arial" w:cs="Arial"/>
                <w:i/>
                <w:u w:val="single"/>
              </w:rPr>
            </w:pPr>
            <w:r w:rsidRPr="00E31507">
              <w:rPr>
                <w:rFonts w:ascii="Arial" w:hAnsi="Arial" w:cs="Arial"/>
                <w:i/>
                <w:u w:val="single"/>
              </w:rPr>
              <w:t>Pre-Judgment: Basic Steps to Small Claims Service</w:t>
            </w:r>
            <w:r w:rsidR="002208C6">
              <w:rPr>
                <w:rFonts w:ascii="Arial" w:hAnsi="Arial" w:cs="Arial"/>
                <w:i/>
                <w:u w:val="single"/>
              </w:rPr>
              <w:t>,</w:t>
            </w:r>
            <w:r w:rsidRPr="00E31507">
              <w:rPr>
                <w:rFonts w:ascii="Arial" w:hAnsi="Arial" w:cs="Arial"/>
                <w:i/>
              </w:rPr>
              <w:t xml:space="preserve"> (</w:t>
            </w:r>
            <w:hyperlink r:id="rId19" w:history="1">
              <w:r w:rsidRPr="00852C61">
                <w:rPr>
                  <w:rStyle w:val="Hyperlink"/>
                  <w:rFonts w:ascii="Arial" w:hAnsi="Arial" w:cs="Arial"/>
                  <w:i/>
                </w:rPr>
                <w:t>SC-6050V</w:t>
              </w:r>
            </w:hyperlink>
            <w:r w:rsidRPr="00E31507">
              <w:rPr>
                <w:rFonts w:ascii="Arial" w:hAnsi="Arial" w:cs="Arial"/>
                <w:i/>
              </w:rPr>
              <w:t xml:space="preserve">) </w:t>
            </w:r>
            <w:r w:rsidRPr="007E286E">
              <w:rPr>
                <w:rFonts w:ascii="Arial" w:hAnsi="Arial" w:cs="Arial"/>
              </w:rPr>
              <w:t>for an overview of the basic steps involved in completing these actions.</w:t>
            </w:r>
          </w:p>
        </w:tc>
      </w:tr>
      <w:tr w:rsidR="003D575F" w:rsidTr="003F3B80">
        <w:tc>
          <w:tcPr>
            <w:tcW w:w="10548" w:type="dxa"/>
          </w:tcPr>
          <w:p w:rsidR="003D575F" w:rsidRDefault="003D575F" w:rsidP="00416025">
            <w:pPr>
              <w:rPr>
                <w:rFonts w:ascii="Arial" w:hAnsi="Arial" w:cs="Arial"/>
              </w:rPr>
            </w:pPr>
          </w:p>
        </w:tc>
      </w:tr>
      <w:tr w:rsidR="003D575F" w:rsidTr="003F3B80">
        <w:tc>
          <w:tcPr>
            <w:tcW w:w="10548" w:type="dxa"/>
          </w:tcPr>
          <w:p w:rsidR="003D575F" w:rsidRDefault="003D575F" w:rsidP="00416025">
            <w:pPr>
              <w:rPr>
                <w:rFonts w:ascii="Arial" w:hAnsi="Arial" w:cs="Arial"/>
              </w:rPr>
            </w:pPr>
          </w:p>
        </w:tc>
      </w:tr>
    </w:tbl>
    <w:p w:rsidR="00606461" w:rsidRDefault="00606461" w:rsidP="00606461">
      <w:pPr>
        <w:spacing w:line="80" w:lineRule="exact"/>
      </w:pPr>
      <w:r>
        <w:br w:type="page"/>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3D575F" w:rsidTr="003F3B80">
        <w:tc>
          <w:tcPr>
            <w:tcW w:w="10530" w:type="dxa"/>
          </w:tcPr>
          <w:p w:rsidR="003D575F" w:rsidRDefault="003D575F" w:rsidP="003D575F">
            <w:pPr>
              <w:jc w:val="center"/>
              <w:rPr>
                <w:rFonts w:ascii="Arial" w:hAnsi="Arial" w:cs="Arial"/>
              </w:rPr>
            </w:pPr>
            <w:r w:rsidRPr="00DF57CA">
              <w:rPr>
                <w:rFonts w:ascii="Arial" w:hAnsi="Arial"/>
                <w:b/>
                <w:sz w:val="40"/>
                <w:szCs w:val="40"/>
                <w:u w:val="single"/>
              </w:rPr>
              <w:lastRenderedPageBreak/>
              <w:t>I WOULD LIKE TO FILE A SMALL CLAIMS CASE.</w:t>
            </w:r>
          </w:p>
        </w:tc>
      </w:tr>
      <w:tr w:rsidR="003D575F" w:rsidTr="003F3B80">
        <w:trPr>
          <w:trHeight w:val="261"/>
        </w:trPr>
        <w:tc>
          <w:tcPr>
            <w:tcW w:w="10530" w:type="dxa"/>
          </w:tcPr>
          <w:p w:rsidR="003D575F" w:rsidRPr="003D575F" w:rsidRDefault="003D575F" w:rsidP="00CD05C4">
            <w:pPr>
              <w:spacing w:line="240" w:lineRule="exact"/>
              <w:ind w:left="346"/>
              <w:rPr>
                <w:rFonts w:ascii="Arial" w:hAnsi="Arial"/>
                <w:b/>
                <w:szCs w:val="40"/>
                <w:u w:val="single"/>
              </w:rPr>
            </w:pPr>
          </w:p>
        </w:tc>
      </w:tr>
      <w:tr w:rsidR="003D575F" w:rsidTr="003F3B80">
        <w:tc>
          <w:tcPr>
            <w:tcW w:w="10530" w:type="dxa"/>
          </w:tcPr>
          <w:p w:rsidR="003D575F" w:rsidRPr="00DF57CA" w:rsidRDefault="003D575F" w:rsidP="003D575F">
            <w:pPr>
              <w:rPr>
                <w:rFonts w:ascii="Arial" w:hAnsi="Arial"/>
                <w:b/>
                <w:sz w:val="40"/>
                <w:szCs w:val="40"/>
                <w:u w:val="single"/>
              </w:rPr>
            </w:pPr>
            <w:r w:rsidRPr="00DF57CA">
              <w:rPr>
                <w:rStyle w:val="documentbody1"/>
                <w:rFonts w:ascii="Arial" w:hAnsi="Arial" w:cs="Arial"/>
                <w:b/>
                <w:bCs/>
                <w:color w:val="000000"/>
                <w:sz w:val="28"/>
                <w:szCs w:val="28"/>
              </w:rPr>
              <w:t>Who do I sue?</w:t>
            </w:r>
          </w:p>
        </w:tc>
      </w:tr>
      <w:tr w:rsidR="003D575F" w:rsidTr="003F3B80">
        <w:tc>
          <w:tcPr>
            <w:tcW w:w="10530" w:type="dxa"/>
          </w:tcPr>
          <w:p w:rsidR="003D575F" w:rsidRPr="00DF57CA" w:rsidRDefault="003D575F" w:rsidP="003D575F">
            <w:pPr>
              <w:ind w:left="342"/>
              <w:rPr>
                <w:rStyle w:val="documentbody1"/>
                <w:rFonts w:ascii="Arial" w:hAnsi="Arial" w:cs="Arial"/>
                <w:b/>
                <w:bCs/>
                <w:color w:val="000000"/>
                <w:sz w:val="28"/>
                <w:szCs w:val="28"/>
              </w:rPr>
            </w:pPr>
            <w:r w:rsidRPr="00DF57CA">
              <w:rPr>
                <w:rStyle w:val="documentbody1"/>
                <w:rFonts w:ascii="Arial" w:hAnsi="Arial" w:cs="Arial"/>
                <w:color w:val="000000"/>
                <w:sz w:val="24"/>
                <w:szCs w:val="24"/>
              </w:rPr>
              <w:t>It is important that you sue the right party. Naming the wrong party could result in the dismissal of your case. To assist you, please s</w:t>
            </w:r>
            <w:r>
              <w:rPr>
                <w:rStyle w:val="documentbody1"/>
                <w:rFonts w:ascii="Arial" w:hAnsi="Arial" w:cs="Arial"/>
                <w:color w:val="000000"/>
                <w:sz w:val="24"/>
                <w:szCs w:val="24"/>
              </w:rPr>
              <w:t xml:space="preserve">ee </w:t>
            </w:r>
            <w:r w:rsidRPr="007E286E">
              <w:rPr>
                <w:rStyle w:val="documentbody1"/>
                <w:rFonts w:ascii="Arial" w:hAnsi="Arial" w:cs="Arial"/>
                <w:i/>
                <w:color w:val="000000"/>
                <w:sz w:val="24"/>
                <w:szCs w:val="24"/>
              </w:rPr>
              <w:t>Appendix B: “Suing the Right Party”</w:t>
            </w:r>
            <w:r w:rsidRPr="009F3615">
              <w:rPr>
                <w:rStyle w:val="documentbody1"/>
                <w:rFonts w:ascii="Arial" w:hAnsi="Arial" w:cs="Arial"/>
                <w:color w:val="000000"/>
                <w:sz w:val="24"/>
                <w:szCs w:val="24"/>
              </w:rPr>
              <w:t xml:space="preserve"> </w:t>
            </w:r>
            <w:r w:rsidRPr="00DF57CA">
              <w:rPr>
                <w:rStyle w:val="documentbody1"/>
                <w:rFonts w:ascii="Arial" w:hAnsi="Arial" w:cs="Arial"/>
                <w:color w:val="000000"/>
                <w:sz w:val="24"/>
                <w:szCs w:val="24"/>
              </w:rPr>
              <w:t>at the end of this</w:t>
            </w:r>
            <w:r w:rsidRPr="00DF57CA">
              <w:rPr>
                <w:rStyle w:val="documentbody1"/>
                <w:rFonts w:ascii="Arial" w:hAnsi="Arial" w:cs="Arial"/>
                <w:color w:val="000000"/>
              </w:rPr>
              <w:t xml:space="preserve"> </w:t>
            </w:r>
            <w:r w:rsidRPr="00DF57CA">
              <w:rPr>
                <w:rStyle w:val="documentbody1"/>
                <w:rFonts w:ascii="Arial" w:hAnsi="Arial" w:cs="Arial"/>
                <w:color w:val="000000"/>
                <w:sz w:val="24"/>
                <w:szCs w:val="24"/>
              </w:rPr>
              <w:t>document.</w:t>
            </w:r>
          </w:p>
        </w:tc>
      </w:tr>
      <w:tr w:rsidR="003D575F" w:rsidTr="003F3B80">
        <w:tc>
          <w:tcPr>
            <w:tcW w:w="10530" w:type="dxa"/>
          </w:tcPr>
          <w:p w:rsidR="003D575F" w:rsidRPr="00DF57CA" w:rsidRDefault="003D575F" w:rsidP="00CD05C4">
            <w:pPr>
              <w:spacing w:line="240" w:lineRule="exact"/>
              <w:ind w:left="346"/>
              <w:rPr>
                <w:rStyle w:val="documentbody1"/>
                <w:rFonts w:ascii="Arial" w:hAnsi="Arial" w:cs="Arial"/>
                <w:color w:val="000000"/>
                <w:sz w:val="24"/>
                <w:szCs w:val="24"/>
              </w:rPr>
            </w:pPr>
          </w:p>
        </w:tc>
      </w:tr>
      <w:tr w:rsidR="003D575F" w:rsidTr="003F3B80">
        <w:tc>
          <w:tcPr>
            <w:tcW w:w="10530" w:type="dxa"/>
          </w:tcPr>
          <w:p w:rsidR="003D575F" w:rsidRPr="00DF57CA" w:rsidRDefault="003D575F" w:rsidP="003D575F">
            <w:pPr>
              <w:ind w:left="342" w:hanging="360"/>
              <w:rPr>
                <w:rStyle w:val="documentbody1"/>
                <w:rFonts w:ascii="Arial" w:hAnsi="Arial" w:cs="Arial"/>
                <w:color w:val="000000"/>
                <w:sz w:val="24"/>
                <w:szCs w:val="24"/>
              </w:rPr>
            </w:pPr>
            <w:r w:rsidRPr="00DF57CA">
              <w:rPr>
                <w:rFonts w:ascii="Arial" w:hAnsi="Arial" w:cs="Arial"/>
                <w:b/>
                <w:sz w:val="28"/>
                <w:szCs w:val="28"/>
              </w:rPr>
              <w:t>Do I have to pay to file a Small Claims action?</w:t>
            </w:r>
          </w:p>
        </w:tc>
      </w:tr>
      <w:tr w:rsidR="003D575F" w:rsidTr="003F3B80">
        <w:tc>
          <w:tcPr>
            <w:tcW w:w="10530" w:type="dxa"/>
          </w:tcPr>
          <w:p w:rsidR="003D575F" w:rsidRPr="00DF57CA" w:rsidRDefault="003D575F" w:rsidP="004F28E4">
            <w:pPr>
              <w:ind w:left="342" w:right="-108"/>
              <w:rPr>
                <w:rFonts w:ascii="Arial" w:hAnsi="Arial" w:cs="Arial"/>
                <w:b/>
                <w:sz w:val="28"/>
                <w:szCs w:val="28"/>
              </w:rPr>
            </w:pPr>
            <w:r w:rsidRPr="00DF57CA">
              <w:rPr>
                <w:rFonts w:ascii="Arial" w:hAnsi="Arial" w:cs="Arial"/>
              </w:rPr>
              <w:t xml:space="preserve">Yes. You will have to pay the </w:t>
            </w:r>
            <w:r>
              <w:rPr>
                <w:rFonts w:ascii="Arial" w:hAnsi="Arial" w:cs="Arial"/>
              </w:rPr>
              <w:t>c</w:t>
            </w:r>
            <w:r w:rsidRPr="00DF57CA">
              <w:rPr>
                <w:rFonts w:ascii="Arial" w:hAnsi="Arial" w:cs="Arial"/>
              </w:rPr>
              <w:t xml:space="preserve">lerk of </w:t>
            </w:r>
            <w:r>
              <w:rPr>
                <w:rFonts w:ascii="Arial" w:hAnsi="Arial" w:cs="Arial"/>
              </w:rPr>
              <w:t>c</w:t>
            </w:r>
            <w:r w:rsidRPr="00DF57CA">
              <w:rPr>
                <w:rFonts w:ascii="Arial" w:hAnsi="Arial" w:cs="Arial"/>
              </w:rPr>
              <w:t xml:space="preserve">ourt a fee to file your </w:t>
            </w:r>
            <w:r w:rsidRPr="007E286E">
              <w:rPr>
                <w:rFonts w:ascii="Arial" w:hAnsi="Arial" w:cs="Arial"/>
                <w:i/>
                <w:u w:val="single"/>
              </w:rPr>
              <w:t>Summons and Complaint</w:t>
            </w:r>
            <w:r w:rsidR="002208C6">
              <w:rPr>
                <w:rFonts w:ascii="Arial" w:hAnsi="Arial" w:cs="Arial"/>
                <w:i/>
                <w:u w:val="single"/>
              </w:rPr>
              <w:t>,</w:t>
            </w:r>
            <w:r w:rsidR="000B6AD4" w:rsidRPr="002208C6">
              <w:rPr>
                <w:rFonts w:ascii="Arial" w:hAnsi="Arial" w:cs="Arial"/>
                <w:i/>
              </w:rPr>
              <w:t xml:space="preserve"> </w:t>
            </w:r>
            <w:r w:rsidR="000B6AD4" w:rsidRPr="007E286E">
              <w:rPr>
                <w:rFonts w:ascii="Arial" w:hAnsi="Arial" w:cs="Arial"/>
                <w:bCs/>
                <w:i/>
                <w:color w:val="231F20"/>
              </w:rPr>
              <w:t>(</w:t>
            </w:r>
            <w:hyperlink r:id="rId20" w:history="1">
              <w:r w:rsidR="000B6AD4" w:rsidRPr="007E286E">
                <w:rPr>
                  <w:rStyle w:val="Hyperlink"/>
                  <w:rFonts w:ascii="Arial" w:hAnsi="Arial" w:cs="Arial"/>
                  <w:bCs/>
                  <w:i/>
                </w:rPr>
                <w:t>SC-500</w:t>
              </w:r>
            </w:hyperlink>
            <w:r w:rsidR="000B6AD4" w:rsidRPr="007E286E">
              <w:rPr>
                <w:rFonts w:ascii="Arial" w:hAnsi="Arial" w:cs="Arial"/>
                <w:bCs/>
                <w:i/>
                <w:color w:val="231F20"/>
              </w:rPr>
              <w:t>)</w:t>
            </w:r>
            <w:r w:rsidR="002208C6">
              <w:rPr>
                <w:rFonts w:ascii="Arial" w:hAnsi="Arial" w:cs="Arial"/>
                <w:bCs/>
                <w:i/>
                <w:color w:val="231F20"/>
              </w:rPr>
              <w:t xml:space="preserve"> </w:t>
            </w:r>
            <w:r w:rsidR="00E927CA">
              <w:rPr>
                <w:rFonts w:ascii="Arial" w:hAnsi="Arial" w:cs="Arial"/>
                <w:bCs/>
                <w:i/>
                <w:color w:val="231F20"/>
              </w:rPr>
              <w:t xml:space="preserve">form </w:t>
            </w:r>
            <w:r w:rsidR="002208C6" w:rsidRPr="00B72A5D">
              <w:rPr>
                <w:rFonts w:ascii="Arial" w:hAnsi="Arial" w:cs="Arial"/>
                <w:bCs/>
                <w:i/>
                <w:color w:val="231F20"/>
              </w:rPr>
              <w:t xml:space="preserve">or </w:t>
            </w:r>
            <w:r w:rsidR="002208C6" w:rsidRPr="00B72A5D">
              <w:rPr>
                <w:rFonts w:ascii="Arial" w:hAnsi="Arial" w:cs="Arial"/>
                <w:i/>
                <w:u w:val="single"/>
              </w:rPr>
              <w:t>Summons and Complaint (with Instructions)</w:t>
            </w:r>
            <w:r w:rsidR="00CF66A9" w:rsidRPr="00B72A5D">
              <w:rPr>
                <w:rFonts w:ascii="Arial" w:hAnsi="Arial" w:cs="Arial"/>
                <w:i/>
                <w:u w:val="single"/>
              </w:rPr>
              <w:t>,</w:t>
            </w:r>
            <w:r w:rsidR="002208C6" w:rsidRPr="00B72A5D">
              <w:rPr>
                <w:rFonts w:ascii="Arial" w:hAnsi="Arial" w:cs="Arial"/>
                <w:bCs/>
                <w:i/>
                <w:color w:val="231F20"/>
              </w:rPr>
              <w:t xml:space="preserve"> </w:t>
            </w:r>
            <w:r w:rsidR="002208C6" w:rsidRPr="00B72A5D">
              <w:rPr>
                <w:rFonts w:ascii="Arial" w:hAnsi="Arial" w:cs="Arial"/>
                <w:i/>
              </w:rPr>
              <w:t>(</w:t>
            </w:r>
            <w:hyperlink r:id="rId21" w:history="1">
              <w:r w:rsidR="008D565D" w:rsidRPr="008D565D">
                <w:rPr>
                  <w:rStyle w:val="Hyperlink"/>
                  <w:rFonts w:ascii="Arial" w:hAnsi="Arial" w:cs="Arial"/>
                  <w:i/>
                </w:rPr>
                <w:t>SC</w:t>
              </w:r>
              <w:r w:rsidR="008D565D" w:rsidRPr="008D565D">
                <w:rPr>
                  <w:rStyle w:val="Hyperlink"/>
                  <w:rFonts w:ascii="Arial" w:hAnsi="Arial" w:cs="Arial"/>
                  <w:i/>
                </w:rPr>
                <w:noBreakHyphen/>
                <w:t>500I</w:t>
              </w:r>
            </w:hyperlink>
            <w:r w:rsidR="002208C6" w:rsidRPr="00B72A5D">
              <w:rPr>
                <w:rFonts w:ascii="Arial" w:hAnsi="Arial" w:cs="Arial"/>
                <w:i/>
              </w:rPr>
              <w:t>)</w:t>
            </w:r>
            <w:r w:rsidR="00E927CA" w:rsidRPr="00B72A5D">
              <w:rPr>
                <w:rFonts w:ascii="Arial" w:hAnsi="Arial" w:cs="Arial"/>
                <w:i/>
              </w:rPr>
              <w:t xml:space="preserve"> f</w:t>
            </w:r>
            <w:r w:rsidR="00E927CA">
              <w:rPr>
                <w:rFonts w:ascii="Arial" w:hAnsi="Arial" w:cs="Arial"/>
                <w:i/>
              </w:rPr>
              <w:t>orm</w:t>
            </w:r>
            <w:r w:rsidRPr="00DF57CA">
              <w:rPr>
                <w:rFonts w:ascii="Arial" w:hAnsi="Arial" w:cs="Arial"/>
              </w:rPr>
              <w:t xml:space="preserve">. This small claims filing fee is set by </w:t>
            </w:r>
            <w:r w:rsidR="002208C6">
              <w:rPr>
                <w:rFonts w:ascii="Arial" w:hAnsi="Arial" w:cs="Arial"/>
              </w:rPr>
              <w:t xml:space="preserve">state law </w:t>
            </w:r>
            <w:r w:rsidRPr="00DF57CA">
              <w:rPr>
                <w:rFonts w:ascii="Arial" w:hAnsi="Arial" w:cs="Arial"/>
              </w:rPr>
              <w:t>(</w:t>
            </w:r>
            <w:hyperlink r:id="rId22" w:history="1">
              <w:r w:rsidR="004F28E4">
                <w:rPr>
                  <w:rStyle w:val="Hyperlink"/>
                  <w:rFonts w:ascii="Arial" w:hAnsi="Arial" w:cs="Arial"/>
                </w:rPr>
                <w:t>https://www.wicourts.gov/courts/circuit/docs/fees.pdf</w:t>
              </w:r>
            </w:hyperlink>
            <w:r w:rsidRPr="00DF57CA">
              <w:rPr>
                <w:rFonts w:ascii="Arial" w:hAnsi="Arial" w:cs="Arial"/>
              </w:rPr>
              <w:t>). This and certain other fees may be charged against the other party if you win your case.</w:t>
            </w:r>
          </w:p>
        </w:tc>
      </w:tr>
      <w:tr w:rsidR="003D575F" w:rsidTr="003F3B80">
        <w:tc>
          <w:tcPr>
            <w:tcW w:w="10530" w:type="dxa"/>
          </w:tcPr>
          <w:p w:rsidR="003D575F" w:rsidRPr="00DF57CA" w:rsidRDefault="003D575F" w:rsidP="00CD05C4">
            <w:pPr>
              <w:spacing w:line="240" w:lineRule="exact"/>
              <w:ind w:left="346"/>
              <w:rPr>
                <w:rFonts w:ascii="Arial" w:hAnsi="Arial" w:cs="Arial"/>
                <w:b/>
                <w:sz w:val="28"/>
                <w:szCs w:val="28"/>
              </w:rPr>
            </w:pPr>
          </w:p>
        </w:tc>
      </w:tr>
      <w:tr w:rsidR="003D575F" w:rsidTr="003F3B80">
        <w:tc>
          <w:tcPr>
            <w:tcW w:w="10530" w:type="dxa"/>
          </w:tcPr>
          <w:p w:rsidR="003D575F" w:rsidRPr="00DF57CA" w:rsidRDefault="003D575F" w:rsidP="002B49E2">
            <w:pPr>
              <w:ind w:left="342"/>
              <w:rPr>
                <w:rFonts w:ascii="Arial" w:hAnsi="Arial" w:cs="Arial"/>
                <w:b/>
                <w:sz w:val="28"/>
                <w:szCs w:val="28"/>
              </w:rPr>
            </w:pPr>
            <w:r w:rsidRPr="00DF57CA">
              <w:rPr>
                <w:rFonts w:ascii="Arial" w:hAnsi="Arial" w:cs="Arial"/>
              </w:rPr>
              <w:t xml:space="preserve">However, if you cannot afford the filing fee, you may complete the </w:t>
            </w:r>
            <w:r w:rsidR="005F5431" w:rsidRPr="00B72A5D">
              <w:rPr>
                <w:rFonts w:ascii="Arial" w:hAnsi="Arial" w:cs="Arial"/>
                <w:i/>
                <w:u w:val="single"/>
              </w:rPr>
              <w:t>Petition for</w:t>
            </w:r>
            <w:r w:rsidR="005F5431" w:rsidRPr="00B72A5D">
              <w:rPr>
                <w:rFonts w:ascii="Arial" w:hAnsi="Arial" w:cs="Arial"/>
                <w:u w:val="single"/>
              </w:rPr>
              <w:t xml:space="preserve"> </w:t>
            </w:r>
            <w:r w:rsidRPr="00B72A5D">
              <w:rPr>
                <w:rFonts w:ascii="Arial" w:hAnsi="Arial" w:cs="Arial"/>
                <w:i/>
                <w:u w:val="single"/>
              </w:rPr>
              <w:t xml:space="preserve">Waiver of Filing Fees and </w:t>
            </w:r>
            <w:r w:rsidR="005F5431" w:rsidRPr="00B72A5D">
              <w:rPr>
                <w:rFonts w:ascii="Arial" w:hAnsi="Arial" w:cs="Arial"/>
                <w:i/>
                <w:u w:val="single"/>
              </w:rPr>
              <w:t xml:space="preserve">Costs - </w:t>
            </w:r>
            <w:r w:rsidRPr="00B72A5D">
              <w:rPr>
                <w:rFonts w:ascii="Arial" w:hAnsi="Arial" w:cs="Arial"/>
                <w:i/>
                <w:u w:val="single"/>
              </w:rPr>
              <w:t>Affidavit of Indigency</w:t>
            </w:r>
            <w:r w:rsidR="002208C6" w:rsidRPr="00B72A5D">
              <w:rPr>
                <w:rFonts w:ascii="Arial" w:hAnsi="Arial" w:cs="Arial"/>
                <w:i/>
                <w:u w:val="single"/>
              </w:rPr>
              <w:t>,</w:t>
            </w:r>
            <w:r w:rsidRPr="00B72A5D">
              <w:rPr>
                <w:rFonts w:ascii="Arial" w:hAnsi="Arial" w:cs="Arial"/>
                <w:i/>
              </w:rPr>
              <w:t xml:space="preserve"> (</w:t>
            </w:r>
            <w:hyperlink r:id="rId23" w:history="1">
              <w:r w:rsidRPr="00B72A5D">
                <w:rPr>
                  <w:rStyle w:val="Hyperlink"/>
                  <w:rFonts w:ascii="Arial" w:hAnsi="Arial" w:cs="Arial"/>
                  <w:i/>
                </w:rPr>
                <w:t>CV-410A</w:t>
              </w:r>
            </w:hyperlink>
            <w:r w:rsidR="00300ED6" w:rsidRPr="00B72A5D">
              <w:rPr>
                <w:rStyle w:val="Hyperlink"/>
                <w:rFonts w:ascii="Arial" w:hAnsi="Arial" w:cs="Arial"/>
                <w:i/>
              </w:rPr>
              <w:t>)</w:t>
            </w:r>
            <w:r w:rsidRPr="00B72A5D">
              <w:rPr>
                <w:rFonts w:ascii="Arial" w:hAnsi="Arial" w:cs="Arial"/>
                <w:i/>
              </w:rPr>
              <w:t xml:space="preserve"> and</w:t>
            </w:r>
            <w:r w:rsidR="002B49E2" w:rsidRPr="00B72A5D">
              <w:rPr>
                <w:rFonts w:ascii="Arial" w:hAnsi="Arial" w:cs="Arial"/>
                <w:i/>
              </w:rPr>
              <w:t xml:space="preserve"> </w:t>
            </w:r>
            <w:r w:rsidR="002B49E2" w:rsidRPr="00B72A5D">
              <w:rPr>
                <w:rFonts w:ascii="Arial" w:hAnsi="Arial" w:cs="Arial"/>
                <w:i/>
                <w:u w:val="single"/>
              </w:rPr>
              <w:t>Order on</w:t>
            </w:r>
            <w:r w:rsidR="002B49E2" w:rsidRPr="00B72A5D">
              <w:rPr>
                <w:rFonts w:ascii="Arial" w:hAnsi="Arial" w:cs="Arial"/>
                <w:u w:val="single"/>
              </w:rPr>
              <w:t xml:space="preserve"> </w:t>
            </w:r>
            <w:r w:rsidR="002B49E2" w:rsidRPr="00B72A5D">
              <w:rPr>
                <w:rFonts w:ascii="Arial" w:hAnsi="Arial" w:cs="Arial"/>
                <w:i/>
                <w:u w:val="single"/>
              </w:rPr>
              <w:t>Waiver of Filing Fees and Costs</w:t>
            </w:r>
            <w:r w:rsidR="002208C6" w:rsidRPr="00B72A5D">
              <w:rPr>
                <w:rFonts w:ascii="Arial" w:hAnsi="Arial" w:cs="Arial"/>
                <w:i/>
                <w:u w:val="single"/>
              </w:rPr>
              <w:t>,</w:t>
            </w:r>
            <w:r w:rsidRPr="00B72A5D">
              <w:rPr>
                <w:rFonts w:ascii="Arial" w:hAnsi="Arial" w:cs="Arial"/>
                <w:i/>
              </w:rPr>
              <w:t xml:space="preserve"> </w:t>
            </w:r>
            <w:r w:rsidR="00300ED6" w:rsidRPr="00B72A5D">
              <w:rPr>
                <w:rFonts w:ascii="Arial" w:hAnsi="Arial" w:cs="Arial"/>
                <w:i/>
              </w:rPr>
              <w:t>(</w:t>
            </w:r>
            <w:hyperlink r:id="rId24" w:history="1">
              <w:r w:rsidRPr="00B72A5D">
                <w:rPr>
                  <w:rStyle w:val="Hyperlink"/>
                  <w:rFonts w:ascii="Arial" w:hAnsi="Arial" w:cs="Arial"/>
                  <w:i/>
                </w:rPr>
                <w:t>CV-410B</w:t>
              </w:r>
            </w:hyperlink>
            <w:r w:rsidRPr="00B72A5D">
              <w:rPr>
                <w:rFonts w:ascii="Arial" w:hAnsi="Arial" w:cs="Arial"/>
                <w:i/>
              </w:rPr>
              <w:t>) form</w:t>
            </w:r>
            <w:r w:rsidRPr="00B72A5D">
              <w:rPr>
                <w:rFonts w:ascii="Arial" w:hAnsi="Arial" w:cs="Arial"/>
              </w:rPr>
              <w:t>. If the court finds that you cannot afford to pay</w:t>
            </w:r>
            <w:r w:rsidRPr="00DF57CA">
              <w:rPr>
                <w:rFonts w:ascii="Arial" w:hAnsi="Arial" w:cs="Arial"/>
              </w:rPr>
              <w:t>, the court may waive the filing and service fees.</w:t>
            </w:r>
          </w:p>
        </w:tc>
      </w:tr>
      <w:tr w:rsidR="003D575F" w:rsidTr="003F3B80">
        <w:tc>
          <w:tcPr>
            <w:tcW w:w="10530" w:type="dxa"/>
          </w:tcPr>
          <w:p w:rsidR="003D575F" w:rsidRPr="00DF57CA" w:rsidRDefault="003D575F" w:rsidP="00CD05C4">
            <w:pPr>
              <w:spacing w:line="240" w:lineRule="exact"/>
              <w:ind w:left="346"/>
              <w:rPr>
                <w:rFonts w:ascii="Arial" w:hAnsi="Arial" w:cs="Arial"/>
              </w:rPr>
            </w:pPr>
          </w:p>
        </w:tc>
      </w:tr>
      <w:tr w:rsidR="003D575F" w:rsidTr="003F3B80">
        <w:tc>
          <w:tcPr>
            <w:tcW w:w="10530" w:type="dxa"/>
          </w:tcPr>
          <w:p w:rsidR="003D575F" w:rsidRPr="00DF57CA" w:rsidRDefault="003D575F" w:rsidP="003D575F">
            <w:pPr>
              <w:ind w:left="342" w:hanging="342"/>
              <w:rPr>
                <w:rFonts w:ascii="Arial" w:hAnsi="Arial" w:cs="Arial"/>
              </w:rPr>
            </w:pPr>
            <w:r w:rsidRPr="00DF57CA">
              <w:rPr>
                <w:rFonts w:ascii="Arial" w:hAnsi="Arial" w:cs="Arial"/>
                <w:b/>
                <w:bCs/>
                <w:color w:val="000000"/>
                <w:sz w:val="28"/>
                <w:szCs w:val="28"/>
              </w:rPr>
              <w:t>Where do I file my Small Claims case?</w:t>
            </w:r>
          </w:p>
        </w:tc>
      </w:tr>
      <w:tr w:rsidR="003D575F" w:rsidTr="003F3B80">
        <w:tc>
          <w:tcPr>
            <w:tcW w:w="10530" w:type="dxa"/>
          </w:tcPr>
          <w:p w:rsidR="003D575F" w:rsidRPr="00DF57CA" w:rsidRDefault="003D575F" w:rsidP="003D575F">
            <w:pPr>
              <w:ind w:left="342"/>
              <w:rPr>
                <w:rFonts w:ascii="Arial" w:hAnsi="Arial" w:cs="Arial"/>
              </w:rPr>
            </w:pPr>
            <w:r w:rsidRPr="00DF57CA">
              <w:rPr>
                <w:rFonts w:ascii="Arial" w:hAnsi="Arial" w:cs="Arial"/>
                <w:color w:val="000000"/>
              </w:rPr>
              <w:t>If you determine that your claim can be brought as a small claims case and have determined the right party to sue, you will need to decide where you should file the small claims action.</w:t>
            </w:r>
          </w:p>
        </w:tc>
      </w:tr>
      <w:tr w:rsidR="003D575F" w:rsidTr="003F3B80">
        <w:tc>
          <w:tcPr>
            <w:tcW w:w="10530" w:type="dxa"/>
          </w:tcPr>
          <w:p w:rsidR="003D575F" w:rsidRPr="00DF57CA" w:rsidRDefault="003D575F" w:rsidP="003D575F">
            <w:pPr>
              <w:numPr>
                <w:ilvl w:val="0"/>
                <w:numId w:val="36"/>
              </w:numPr>
              <w:tabs>
                <w:tab w:val="left" w:pos="1062"/>
              </w:tabs>
              <w:rPr>
                <w:rFonts w:ascii="Arial" w:hAnsi="Arial" w:cs="Arial"/>
                <w:color w:val="000000"/>
              </w:rPr>
            </w:pPr>
            <w:r w:rsidRPr="003F3B80">
              <w:rPr>
                <w:rStyle w:val="documentbody1"/>
                <w:rFonts w:ascii="Arial" w:hAnsi="Arial" w:cs="Arial"/>
                <w:b/>
                <w:iCs/>
                <w:color w:val="000000"/>
                <w:sz w:val="24"/>
                <w:szCs w:val="24"/>
                <w:u w:val="single"/>
              </w:rPr>
              <w:t>Eviction actions</w:t>
            </w:r>
            <w:r w:rsidRPr="00DF57CA">
              <w:rPr>
                <w:rStyle w:val="documentbody1"/>
                <w:rFonts w:ascii="Arial" w:hAnsi="Arial" w:cs="Arial"/>
                <w:iCs/>
                <w:color w:val="000000"/>
                <w:sz w:val="24"/>
                <w:szCs w:val="24"/>
                <w:u w:val="single"/>
              </w:rPr>
              <w:t>.</w:t>
            </w:r>
            <w:r w:rsidRPr="00DF57CA">
              <w:rPr>
                <w:rStyle w:val="documentbody1"/>
                <w:rFonts w:ascii="Arial" w:hAnsi="Arial" w:cs="Arial"/>
                <w:color w:val="000000"/>
                <w:sz w:val="24"/>
                <w:szCs w:val="24"/>
              </w:rPr>
              <w:t xml:space="preserve"> Actio</w:t>
            </w:r>
            <w:r>
              <w:rPr>
                <w:rStyle w:val="documentbody1"/>
                <w:rFonts w:ascii="Arial" w:hAnsi="Arial" w:cs="Arial"/>
                <w:color w:val="000000"/>
                <w:sz w:val="24"/>
                <w:szCs w:val="24"/>
              </w:rPr>
              <w:t>ns for eviction should be filed i</w:t>
            </w:r>
            <w:r w:rsidRPr="00DF57CA">
              <w:rPr>
                <w:rFonts w:ascii="Arial" w:hAnsi="Arial" w:cs="Arial"/>
                <w:color w:val="000000"/>
              </w:rPr>
              <w:t>n the county where</w:t>
            </w:r>
            <w:r>
              <w:rPr>
                <w:rFonts w:ascii="Arial" w:hAnsi="Arial" w:cs="Arial"/>
                <w:color w:val="000000"/>
              </w:rPr>
              <w:t>:</w:t>
            </w:r>
          </w:p>
        </w:tc>
      </w:tr>
      <w:tr w:rsidR="003D575F" w:rsidTr="003F3B80">
        <w:tc>
          <w:tcPr>
            <w:tcW w:w="10530" w:type="dxa"/>
          </w:tcPr>
          <w:p w:rsidR="003D575F" w:rsidRPr="003D575F" w:rsidRDefault="003D575F" w:rsidP="003D575F">
            <w:pPr>
              <w:numPr>
                <w:ilvl w:val="0"/>
                <w:numId w:val="36"/>
              </w:numPr>
              <w:tabs>
                <w:tab w:val="left" w:pos="1422"/>
              </w:tabs>
              <w:ind w:firstLine="0"/>
              <w:rPr>
                <w:rStyle w:val="documentbody1"/>
                <w:rFonts w:ascii="Arial" w:hAnsi="Arial" w:cs="Arial"/>
                <w:color w:val="000000"/>
                <w:sz w:val="24"/>
                <w:szCs w:val="24"/>
              </w:rPr>
            </w:pPr>
            <w:r w:rsidRPr="00DF57CA">
              <w:rPr>
                <w:rFonts w:ascii="Arial" w:hAnsi="Arial" w:cs="Arial"/>
                <w:color w:val="000000"/>
              </w:rPr>
              <w:t>a defendant resides</w:t>
            </w:r>
            <w:r w:rsidR="0079001C">
              <w:rPr>
                <w:rFonts w:ascii="Arial" w:hAnsi="Arial" w:cs="Arial"/>
                <w:color w:val="000000"/>
              </w:rPr>
              <w:t>,</w:t>
            </w:r>
          </w:p>
        </w:tc>
      </w:tr>
      <w:tr w:rsidR="003D575F" w:rsidTr="003F3B80">
        <w:tc>
          <w:tcPr>
            <w:tcW w:w="10530" w:type="dxa"/>
          </w:tcPr>
          <w:p w:rsidR="003D575F" w:rsidRPr="00DF57CA" w:rsidRDefault="00606461" w:rsidP="003D575F">
            <w:pPr>
              <w:numPr>
                <w:ilvl w:val="0"/>
                <w:numId w:val="36"/>
              </w:numPr>
              <w:tabs>
                <w:tab w:val="left" w:pos="1422"/>
              </w:tabs>
              <w:ind w:firstLine="0"/>
              <w:rPr>
                <w:rFonts w:ascii="Arial" w:hAnsi="Arial" w:cs="Arial"/>
                <w:color w:val="000000"/>
              </w:rPr>
            </w:pPr>
            <w:r>
              <w:rPr>
                <w:rFonts w:ascii="Arial" w:hAnsi="Arial" w:cs="Arial"/>
                <w:color w:val="000000"/>
              </w:rPr>
              <w:t>the rented property is located</w:t>
            </w:r>
            <w:r w:rsidR="0079001C">
              <w:rPr>
                <w:rFonts w:ascii="Arial" w:hAnsi="Arial" w:cs="Arial"/>
                <w:color w:val="000000"/>
              </w:rPr>
              <w:t>.</w:t>
            </w:r>
          </w:p>
        </w:tc>
      </w:tr>
      <w:tr w:rsidR="003D575F" w:rsidTr="003F3B80">
        <w:tc>
          <w:tcPr>
            <w:tcW w:w="10530" w:type="dxa"/>
          </w:tcPr>
          <w:p w:rsidR="003D575F" w:rsidRPr="00DF57CA" w:rsidRDefault="003D575F" w:rsidP="007E286E">
            <w:pPr>
              <w:spacing w:line="120" w:lineRule="exact"/>
              <w:ind w:left="346"/>
              <w:rPr>
                <w:rFonts w:ascii="Arial" w:hAnsi="Arial" w:cs="Arial"/>
                <w:color w:val="000000"/>
              </w:rPr>
            </w:pPr>
          </w:p>
        </w:tc>
      </w:tr>
      <w:tr w:rsidR="003D575F" w:rsidTr="003F3B80">
        <w:tc>
          <w:tcPr>
            <w:tcW w:w="10530" w:type="dxa"/>
          </w:tcPr>
          <w:p w:rsidR="003D575F" w:rsidRPr="00DF57CA" w:rsidRDefault="003D575F" w:rsidP="003D575F">
            <w:pPr>
              <w:numPr>
                <w:ilvl w:val="0"/>
                <w:numId w:val="36"/>
              </w:numPr>
              <w:tabs>
                <w:tab w:val="left" w:pos="1062"/>
              </w:tabs>
              <w:rPr>
                <w:rFonts w:ascii="Arial" w:hAnsi="Arial" w:cs="Arial"/>
                <w:color w:val="000000"/>
              </w:rPr>
            </w:pPr>
            <w:r w:rsidRPr="003F3B80">
              <w:rPr>
                <w:rStyle w:val="documentbody1"/>
                <w:rFonts w:ascii="Arial" w:hAnsi="Arial" w:cs="Arial"/>
                <w:b/>
                <w:iCs/>
                <w:color w:val="000000"/>
                <w:sz w:val="24"/>
                <w:szCs w:val="24"/>
                <w:u w:val="single"/>
              </w:rPr>
              <w:t>Return of earnest money</w:t>
            </w:r>
            <w:r w:rsidRPr="00DF57CA">
              <w:rPr>
                <w:rStyle w:val="documentbody1"/>
                <w:rFonts w:ascii="Arial" w:hAnsi="Arial" w:cs="Arial"/>
                <w:iCs/>
                <w:color w:val="000000"/>
                <w:sz w:val="24"/>
                <w:szCs w:val="24"/>
                <w:u w:val="single"/>
              </w:rPr>
              <w:t>.</w:t>
            </w:r>
            <w:r w:rsidRPr="00DF57CA">
              <w:rPr>
                <w:rStyle w:val="documentbody1"/>
                <w:rFonts w:ascii="Arial" w:hAnsi="Arial" w:cs="Arial"/>
                <w:color w:val="000000"/>
                <w:sz w:val="24"/>
                <w:szCs w:val="24"/>
              </w:rPr>
              <w:t xml:space="preserve"> Actions for the return of earnest money should be filed</w:t>
            </w:r>
            <w:r w:rsidRPr="001B5985">
              <w:rPr>
                <w:rFonts w:ascii="Arial" w:hAnsi="Arial" w:cs="Arial"/>
                <w:color w:val="000000"/>
              </w:rPr>
              <w:t xml:space="preserve"> </w:t>
            </w:r>
            <w:r>
              <w:rPr>
                <w:rFonts w:ascii="Arial" w:hAnsi="Arial" w:cs="Arial"/>
                <w:color w:val="000000"/>
              </w:rPr>
              <w:t>i</w:t>
            </w:r>
            <w:r w:rsidRPr="00DF57CA">
              <w:rPr>
                <w:rFonts w:ascii="Arial" w:hAnsi="Arial" w:cs="Arial"/>
                <w:color w:val="000000"/>
              </w:rPr>
              <w:t>n the county where</w:t>
            </w:r>
            <w:r w:rsidRPr="00DF57CA">
              <w:rPr>
                <w:rStyle w:val="documentbody1"/>
                <w:rFonts w:ascii="Arial" w:hAnsi="Arial" w:cs="Arial"/>
                <w:color w:val="000000"/>
                <w:sz w:val="24"/>
                <w:szCs w:val="24"/>
              </w:rPr>
              <w:t>:</w:t>
            </w:r>
          </w:p>
        </w:tc>
      </w:tr>
      <w:tr w:rsidR="003D575F" w:rsidTr="003F3B80">
        <w:tc>
          <w:tcPr>
            <w:tcW w:w="10530" w:type="dxa"/>
          </w:tcPr>
          <w:p w:rsidR="003D575F" w:rsidRPr="00DF57CA" w:rsidRDefault="003D575F" w:rsidP="003D575F">
            <w:pPr>
              <w:numPr>
                <w:ilvl w:val="0"/>
                <w:numId w:val="36"/>
              </w:numPr>
              <w:tabs>
                <w:tab w:val="left" w:pos="1422"/>
              </w:tabs>
              <w:ind w:left="1422"/>
              <w:rPr>
                <w:rStyle w:val="documentbody1"/>
                <w:rFonts w:ascii="Arial" w:hAnsi="Arial" w:cs="Arial"/>
                <w:iCs/>
                <w:color w:val="000000"/>
                <w:sz w:val="24"/>
                <w:szCs w:val="24"/>
                <w:u w:val="single"/>
              </w:rPr>
            </w:pPr>
            <w:r w:rsidRPr="00DF57CA">
              <w:rPr>
                <w:rFonts w:ascii="Arial" w:hAnsi="Arial" w:cs="Arial"/>
                <w:color w:val="000000"/>
              </w:rPr>
              <w:t>a defendant resides;</w:t>
            </w:r>
          </w:p>
        </w:tc>
      </w:tr>
      <w:tr w:rsidR="003D575F" w:rsidTr="003F3B80">
        <w:tc>
          <w:tcPr>
            <w:tcW w:w="10530" w:type="dxa"/>
          </w:tcPr>
          <w:p w:rsidR="003D575F" w:rsidRPr="00DF57CA" w:rsidRDefault="003D575F" w:rsidP="003D575F">
            <w:pPr>
              <w:numPr>
                <w:ilvl w:val="0"/>
                <w:numId w:val="36"/>
              </w:numPr>
              <w:tabs>
                <w:tab w:val="left" w:pos="1422"/>
              </w:tabs>
              <w:ind w:left="1422"/>
              <w:rPr>
                <w:rStyle w:val="documentbody1"/>
                <w:rFonts w:ascii="Arial" w:hAnsi="Arial" w:cs="Arial"/>
                <w:iCs/>
                <w:color w:val="000000"/>
                <w:sz w:val="24"/>
                <w:szCs w:val="24"/>
                <w:u w:val="single"/>
              </w:rPr>
            </w:pPr>
            <w:r w:rsidRPr="00DF57CA">
              <w:rPr>
                <w:rFonts w:ascii="Arial" w:hAnsi="Arial" w:cs="Arial"/>
                <w:color w:val="000000"/>
              </w:rPr>
              <w:t>the real estate</w:t>
            </w:r>
            <w:r w:rsidR="00606461">
              <w:rPr>
                <w:rFonts w:ascii="Arial" w:hAnsi="Arial" w:cs="Arial"/>
                <w:color w:val="000000"/>
              </w:rPr>
              <w:t xml:space="preserve"> is located,</w:t>
            </w:r>
            <w:r>
              <w:rPr>
                <w:rFonts w:ascii="Arial" w:hAnsi="Arial" w:cs="Arial"/>
                <w:color w:val="000000"/>
              </w:rPr>
              <w:t xml:space="preserve"> or</w:t>
            </w:r>
          </w:p>
        </w:tc>
      </w:tr>
      <w:tr w:rsidR="003D575F" w:rsidTr="003F3B80">
        <w:tc>
          <w:tcPr>
            <w:tcW w:w="10530" w:type="dxa"/>
          </w:tcPr>
          <w:p w:rsidR="003D575F" w:rsidRPr="00DF57CA" w:rsidRDefault="003D575F" w:rsidP="003D575F">
            <w:pPr>
              <w:numPr>
                <w:ilvl w:val="0"/>
                <w:numId w:val="36"/>
              </w:numPr>
              <w:tabs>
                <w:tab w:val="left" w:pos="1422"/>
              </w:tabs>
              <w:ind w:left="1422"/>
              <w:rPr>
                <w:rFonts w:ascii="Arial" w:hAnsi="Arial" w:cs="Arial"/>
                <w:color w:val="000000"/>
              </w:rPr>
            </w:pPr>
            <w:r w:rsidRPr="00DF57CA">
              <w:rPr>
                <w:rFonts w:ascii="Arial" w:hAnsi="Arial" w:cs="Arial"/>
                <w:color w:val="000000"/>
              </w:rPr>
              <w:t>the purchase contract was signed.</w:t>
            </w:r>
          </w:p>
        </w:tc>
      </w:tr>
      <w:tr w:rsidR="003D575F" w:rsidTr="003F3B80">
        <w:tc>
          <w:tcPr>
            <w:tcW w:w="10530" w:type="dxa"/>
          </w:tcPr>
          <w:p w:rsidR="003D575F" w:rsidRPr="00DF57CA" w:rsidRDefault="003D575F" w:rsidP="007E286E">
            <w:pPr>
              <w:tabs>
                <w:tab w:val="left" w:pos="1422"/>
              </w:tabs>
              <w:spacing w:line="120" w:lineRule="exact"/>
              <w:ind w:left="1426"/>
              <w:rPr>
                <w:rFonts w:ascii="Arial" w:hAnsi="Arial" w:cs="Arial"/>
                <w:color w:val="000000"/>
              </w:rPr>
            </w:pPr>
          </w:p>
        </w:tc>
      </w:tr>
      <w:tr w:rsidR="003D575F" w:rsidTr="003F3B80">
        <w:trPr>
          <w:trHeight w:val="657"/>
        </w:trPr>
        <w:tc>
          <w:tcPr>
            <w:tcW w:w="10530" w:type="dxa"/>
          </w:tcPr>
          <w:p w:rsidR="003D575F" w:rsidRPr="00DF57CA" w:rsidRDefault="003D575F" w:rsidP="003D575F">
            <w:pPr>
              <w:numPr>
                <w:ilvl w:val="0"/>
                <w:numId w:val="36"/>
              </w:numPr>
              <w:tabs>
                <w:tab w:val="left" w:pos="1062"/>
              </w:tabs>
              <w:rPr>
                <w:rFonts w:ascii="Arial" w:hAnsi="Arial" w:cs="Arial"/>
                <w:color w:val="000000"/>
              </w:rPr>
            </w:pPr>
            <w:r w:rsidRPr="003F3B80">
              <w:rPr>
                <w:rStyle w:val="documentbody1"/>
                <w:rFonts w:ascii="Arial" w:hAnsi="Arial" w:cs="Arial"/>
                <w:b/>
                <w:iCs/>
                <w:color w:val="000000"/>
                <w:sz w:val="24"/>
                <w:szCs w:val="24"/>
                <w:u w:val="single"/>
              </w:rPr>
              <w:t>Replevins</w:t>
            </w:r>
            <w:r w:rsidRPr="00DF57CA">
              <w:rPr>
                <w:rStyle w:val="documentbody1"/>
                <w:rFonts w:ascii="Arial" w:hAnsi="Arial" w:cs="Arial"/>
                <w:iCs/>
                <w:color w:val="000000"/>
                <w:sz w:val="24"/>
                <w:szCs w:val="24"/>
                <w:u w:val="single"/>
              </w:rPr>
              <w:t>.</w:t>
            </w:r>
            <w:r w:rsidRPr="00DF57CA">
              <w:rPr>
                <w:rStyle w:val="documentbody1"/>
                <w:rFonts w:ascii="Arial" w:hAnsi="Arial" w:cs="Arial"/>
                <w:color w:val="000000"/>
                <w:sz w:val="24"/>
                <w:szCs w:val="24"/>
              </w:rPr>
              <w:t xml:space="preserve"> Actions for replevin (return of personal property) should </w:t>
            </w:r>
            <w:r w:rsidRPr="00606461">
              <w:rPr>
                <w:rStyle w:val="documentbody1"/>
                <w:rFonts w:ascii="Arial" w:hAnsi="Arial" w:cs="Arial"/>
                <w:color w:val="000000"/>
                <w:sz w:val="24"/>
                <w:szCs w:val="24"/>
              </w:rPr>
              <w:t>be filed in the county where one of the following is true:</w:t>
            </w:r>
          </w:p>
        </w:tc>
      </w:tr>
      <w:tr w:rsidR="003D575F" w:rsidTr="003F3B80">
        <w:tc>
          <w:tcPr>
            <w:tcW w:w="10530" w:type="dxa"/>
          </w:tcPr>
          <w:p w:rsidR="003D575F" w:rsidRPr="00DF57CA" w:rsidRDefault="003D575F" w:rsidP="003D575F">
            <w:pPr>
              <w:tabs>
                <w:tab w:val="left" w:pos="1062"/>
              </w:tabs>
              <w:ind w:left="1062"/>
              <w:rPr>
                <w:rStyle w:val="documentbody1"/>
                <w:rFonts w:ascii="Arial" w:hAnsi="Arial" w:cs="Arial"/>
                <w:iCs/>
                <w:color w:val="000000"/>
                <w:sz w:val="24"/>
                <w:szCs w:val="24"/>
                <w:u w:val="single"/>
              </w:rPr>
            </w:pPr>
            <w:r w:rsidRPr="00DF57CA">
              <w:rPr>
                <w:rFonts w:ascii="Arial" w:hAnsi="Arial" w:cs="Arial"/>
                <w:i/>
                <w:color w:val="000000"/>
              </w:rPr>
              <w:t>For Non-consumer claims:</w:t>
            </w:r>
          </w:p>
        </w:tc>
      </w:tr>
      <w:tr w:rsidR="003D575F" w:rsidTr="003F3B80">
        <w:tc>
          <w:tcPr>
            <w:tcW w:w="10530" w:type="dxa"/>
          </w:tcPr>
          <w:p w:rsidR="003D575F" w:rsidRPr="00DF57CA" w:rsidRDefault="003D575F" w:rsidP="003D575F">
            <w:pPr>
              <w:numPr>
                <w:ilvl w:val="0"/>
                <w:numId w:val="36"/>
              </w:numPr>
              <w:tabs>
                <w:tab w:val="left" w:pos="1422"/>
              </w:tabs>
              <w:ind w:left="1422"/>
              <w:rPr>
                <w:rFonts w:ascii="Arial" w:hAnsi="Arial" w:cs="Arial"/>
                <w:i/>
                <w:color w:val="000000"/>
              </w:rPr>
            </w:pPr>
            <w:r w:rsidRPr="00DF57CA">
              <w:rPr>
                <w:rFonts w:ascii="Arial" w:hAnsi="Arial" w:cs="Arial"/>
                <w:color w:val="000000"/>
              </w:rPr>
              <w:t>a defendant resides;</w:t>
            </w:r>
          </w:p>
        </w:tc>
      </w:tr>
      <w:tr w:rsidR="003D575F" w:rsidTr="003F3B80">
        <w:tc>
          <w:tcPr>
            <w:tcW w:w="10530" w:type="dxa"/>
          </w:tcPr>
          <w:p w:rsidR="003D575F" w:rsidRPr="00DF57CA" w:rsidRDefault="003D575F" w:rsidP="003D575F">
            <w:pPr>
              <w:numPr>
                <w:ilvl w:val="0"/>
                <w:numId w:val="36"/>
              </w:numPr>
              <w:tabs>
                <w:tab w:val="left" w:pos="1422"/>
              </w:tabs>
              <w:ind w:left="1422"/>
              <w:rPr>
                <w:rFonts w:ascii="Arial" w:hAnsi="Arial" w:cs="Arial"/>
                <w:color w:val="000000"/>
              </w:rPr>
            </w:pPr>
            <w:r w:rsidRPr="00DF57CA">
              <w:rPr>
                <w:rFonts w:ascii="Arial" w:hAnsi="Arial" w:cs="Arial"/>
                <w:color w:val="000000"/>
              </w:rPr>
              <w:t xml:space="preserve">the personal property is </w:t>
            </w:r>
            <w:r w:rsidR="00606461">
              <w:rPr>
                <w:rFonts w:ascii="Arial" w:hAnsi="Arial" w:cs="Arial"/>
                <w:bCs/>
                <w:color w:val="000000"/>
              </w:rPr>
              <w:t>located,</w:t>
            </w:r>
            <w:r>
              <w:rPr>
                <w:rFonts w:ascii="Arial" w:hAnsi="Arial" w:cs="Arial"/>
                <w:bCs/>
                <w:color w:val="000000"/>
              </w:rPr>
              <w:t xml:space="preserve"> or</w:t>
            </w:r>
          </w:p>
        </w:tc>
      </w:tr>
      <w:tr w:rsidR="003D575F" w:rsidTr="003F3B80">
        <w:tc>
          <w:tcPr>
            <w:tcW w:w="10530" w:type="dxa"/>
          </w:tcPr>
          <w:p w:rsidR="003D575F" w:rsidRPr="00DF57CA" w:rsidRDefault="003D575F" w:rsidP="003D575F">
            <w:pPr>
              <w:numPr>
                <w:ilvl w:val="0"/>
                <w:numId w:val="36"/>
              </w:numPr>
              <w:tabs>
                <w:tab w:val="left" w:pos="1422"/>
              </w:tabs>
              <w:ind w:left="1422"/>
              <w:rPr>
                <w:rFonts w:ascii="Arial" w:hAnsi="Arial" w:cs="Arial"/>
                <w:color w:val="000000"/>
              </w:rPr>
            </w:pPr>
            <w:r w:rsidRPr="002A2AE3">
              <w:rPr>
                <w:rFonts w:ascii="Arial" w:hAnsi="Arial" w:cs="Arial"/>
                <w:color w:val="000000"/>
              </w:rPr>
              <w:t xml:space="preserve">the </w:t>
            </w:r>
            <w:r>
              <w:rPr>
                <w:rFonts w:ascii="Arial" w:hAnsi="Arial" w:cs="Arial"/>
                <w:color w:val="000000"/>
              </w:rPr>
              <w:t>claim arose.</w:t>
            </w:r>
          </w:p>
        </w:tc>
      </w:tr>
      <w:tr w:rsidR="003D575F" w:rsidTr="003F3B80">
        <w:tc>
          <w:tcPr>
            <w:tcW w:w="10530" w:type="dxa"/>
          </w:tcPr>
          <w:p w:rsidR="003D575F" w:rsidRPr="002A2AE3" w:rsidRDefault="003D575F" w:rsidP="007E286E">
            <w:pPr>
              <w:tabs>
                <w:tab w:val="left" w:pos="1422"/>
              </w:tabs>
              <w:spacing w:line="120" w:lineRule="exact"/>
              <w:rPr>
                <w:rFonts w:ascii="Arial" w:hAnsi="Arial" w:cs="Arial"/>
                <w:color w:val="000000"/>
              </w:rPr>
            </w:pPr>
          </w:p>
        </w:tc>
      </w:tr>
      <w:tr w:rsidR="003D575F" w:rsidTr="003F3B80">
        <w:tc>
          <w:tcPr>
            <w:tcW w:w="10530" w:type="dxa"/>
          </w:tcPr>
          <w:p w:rsidR="003D575F" w:rsidRPr="002A2AE3" w:rsidRDefault="003D575F" w:rsidP="003D575F">
            <w:pPr>
              <w:tabs>
                <w:tab w:val="left" w:pos="1422"/>
              </w:tabs>
              <w:ind w:left="1062"/>
              <w:rPr>
                <w:rFonts w:ascii="Arial" w:hAnsi="Arial" w:cs="Arial"/>
                <w:color w:val="000000"/>
              </w:rPr>
            </w:pPr>
            <w:r w:rsidRPr="002A2AE3">
              <w:rPr>
                <w:rFonts w:ascii="Arial" w:hAnsi="Arial" w:cs="Arial"/>
                <w:i/>
                <w:color w:val="000000"/>
              </w:rPr>
              <w:t>For Consumer claims:</w:t>
            </w:r>
          </w:p>
        </w:tc>
      </w:tr>
      <w:tr w:rsidR="003D575F" w:rsidTr="003F3B80">
        <w:tc>
          <w:tcPr>
            <w:tcW w:w="10530" w:type="dxa"/>
          </w:tcPr>
          <w:p w:rsidR="003D575F" w:rsidRPr="002A2AE3" w:rsidRDefault="003D575F" w:rsidP="003D575F">
            <w:pPr>
              <w:numPr>
                <w:ilvl w:val="0"/>
                <w:numId w:val="36"/>
              </w:numPr>
              <w:tabs>
                <w:tab w:val="left" w:pos="1422"/>
              </w:tabs>
              <w:ind w:left="1422"/>
              <w:rPr>
                <w:rFonts w:ascii="Arial" w:hAnsi="Arial" w:cs="Arial"/>
                <w:color w:val="000000"/>
              </w:rPr>
            </w:pPr>
            <w:r w:rsidRPr="00DF57CA">
              <w:rPr>
                <w:rStyle w:val="documentbody1"/>
                <w:rFonts w:ascii="Arial" w:hAnsi="Arial" w:cs="Arial"/>
                <w:color w:val="000000"/>
                <w:sz w:val="24"/>
                <w:szCs w:val="24"/>
              </w:rPr>
              <w:t>the customer resides or is personally served;</w:t>
            </w:r>
          </w:p>
        </w:tc>
      </w:tr>
      <w:tr w:rsidR="003D575F" w:rsidTr="003F3B80">
        <w:tc>
          <w:tcPr>
            <w:tcW w:w="10530" w:type="dxa"/>
          </w:tcPr>
          <w:p w:rsidR="003D575F" w:rsidRPr="00DF57CA" w:rsidRDefault="003D575F" w:rsidP="003D575F">
            <w:pPr>
              <w:numPr>
                <w:ilvl w:val="0"/>
                <w:numId w:val="36"/>
              </w:numPr>
              <w:tabs>
                <w:tab w:val="left" w:pos="1422"/>
              </w:tabs>
              <w:ind w:left="1422"/>
              <w:rPr>
                <w:rStyle w:val="documentbody1"/>
                <w:rFonts w:ascii="Arial" w:hAnsi="Arial" w:cs="Arial"/>
                <w:color w:val="000000"/>
                <w:sz w:val="24"/>
                <w:szCs w:val="24"/>
              </w:rPr>
            </w:pPr>
            <w:r w:rsidRPr="00DF57CA">
              <w:rPr>
                <w:rStyle w:val="documentbody1"/>
                <w:rFonts w:ascii="Arial" w:hAnsi="Arial" w:cs="Arial"/>
                <w:color w:val="000000"/>
                <w:sz w:val="24"/>
                <w:szCs w:val="24"/>
              </w:rPr>
              <w:t>collateral securing a consumer c</w:t>
            </w:r>
            <w:r w:rsidR="00606461">
              <w:rPr>
                <w:rStyle w:val="documentbody1"/>
                <w:rFonts w:ascii="Arial" w:hAnsi="Arial" w:cs="Arial"/>
                <w:color w:val="000000"/>
                <w:sz w:val="24"/>
                <w:szCs w:val="24"/>
              </w:rPr>
              <w:t>redit transaction is located,</w:t>
            </w:r>
            <w:r>
              <w:rPr>
                <w:rStyle w:val="documentbody1"/>
                <w:rFonts w:ascii="Arial" w:hAnsi="Arial" w:cs="Arial"/>
                <w:color w:val="000000"/>
                <w:sz w:val="24"/>
                <w:szCs w:val="24"/>
              </w:rPr>
              <w:t xml:space="preserve"> or</w:t>
            </w:r>
          </w:p>
        </w:tc>
      </w:tr>
      <w:tr w:rsidR="003D575F" w:rsidTr="003F3B80">
        <w:tc>
          <w:tcPr>
            <w:tcW w:w="10530" w:type="dxa"/>
          </w:tcPr>
          <w:p w:rsidR="003D575F" w:rsidRPr="00DF57CA" w:rsidRDefault="003D575F" w:rsidP="003D575F">
            <w:pPr>
              <w:numPr>
                <w:ilvl w:val="0"/>
                <w:numId w:val="36"/>
              </w:numPr>
              <w:tabs>
                <w:tab w:val="left" w:pos="1422"/>
              </w:tabs>
              <w:ind w:left="1422"/>
              <w:rPr>
                <w:rStyle w:val="documentbody1"/>
                <w:rFonts w:ascii="Arial" w:hAnsi="Arial" w:cs="Arial"/>
                <w:color w:val="000000"/>
                <w:sz w:val="24"/>
                <w:szCs w:val="24"/>
              </w:rPr>
            </w:pPr>
            <w:r w:rsidRPr="00DF57CA">
              <w:rPr>
                <w:rStyle w:val="documentbody1"/>
                <w:rFonts w:ascii="Arial" w:hAnsi="Arial" w:cs="Arial"/>
                <w:color w:val="000000"/>
                <w:sz w:val="24"/>
                <w:szCs w:val="24"/>
              </w:rPr>
              <w:t>the customer sought or acquired the property, services, money or credit.</w:t>
            </w:r>
          </w:p>
        </w:tc>
      </w:tr>
      <w:tr w:rsidR="003D575F" w:rsidTr="003F3B80">
        <w:tc>
          <w:tcPr>
            <w:tcW w:w="10530" w:type="dxa"/>
          </w:tcPr>
          <w:p w:rsidR="003D575F" w:rsidRPr="00DF57CA" w:rsidRDefault="003D575F" w:rsidP="007E286E">
            <w:pPr>
              <w:tabs>
                <w:tab w:val="left" w:pos="1422"/>
              </w:tabs>
              <w:spacing w:line="120" w:lineRule="exact"/>
              <w:rPr>
                <w:rStyle w:val="documentbody1"/>
                <w:rFonts w:ascii="Arial" w:hAnsi="Arial" w:cs="Arial"/>
                <w:color w:val="000000"/>
                <w:sz w:val="24"/>
                <w:szCs w:val="24"/>
              </w:rPr>
            </w:pPr>
          </w:p>
        </w:tc>
      </w:tr>
      <w:tr w:rsidR="003D575F" w:rsidTr="003F3B80">
        <w:tc>
          <w:tcPr>
            <w:tcW w:w="10530" w:type="dxa"/>
          </w:tcPr>
          <w:p w:rsidR="003D575F" w:rsidRPr="00DF57CA" w:rsidRDefault="003D575F" w:rsidP="003D575F">
            <w:pPr>
              <w:numPr>
                <w:ilvl w:val="0"/>
                <w:numId w:val="36"/>
              </w:numPr>
              <w:tabs>
                <w:tab w:val="left" w:pos="1062"/>
              </w:tabs>
              <w:rPr>
                <w:rStyle w:val="documentbody1"/>
                <w:rFonts w:ascii="Arial" w:hAnsi="Arial" w:cs="Arial"/>
                <w:color w:val="000000"/>
                <w:sz w:val="24"/>
                <w:szCs w:val="24"/>
              </w:rPr>
            </w:pPr>
            <w:r w:rsidRPr="003F3B80">
              <w:rPr>
                <w:rStyle w:val="documentbody1"/>
                <w:rFonts w:ascii="Arial" w:hAnsi="Arial" w:cs="Arial"/>
                <w:b/>
                <w:iCs/>
                <w:color w:val="000000"/>
                <w:sz w:val="24"/>
                <w:szCs w:val="24"/>
                <w:u w:val="single"/>
              </w:rPr>
              <w:t>Arbitration</w:t>
            </w:r>
            <w:r w:rsidRPr="00DF57CA">
              <w:rPr>
                <w:rStyle w:val="documentbody1"/>
                <w:rFonts w:ascii="Arial" w:hAnsi="Arial" w:cs="Arial"/>
                <w:iCs/>
                <w:color w:val="000000"/>
                <w:sz w:val="24"/>
                <w:szCs w:val="24"/>
                <w:u w:val="single"/>
              </w:rPr>
              <w:t>.</w:t>
            </w:r>
            <w:r w:rsidRPr="00DF57CA">
              <w:rPr>
                <w:rStyle w:val="documentbody1"/>
                <w:rFonts w:ascii="Arial" w:hAnsi="Arial" w:cs="Arial"/>
                <w:color w:val="000000"/>
                <w:sz w:val="24"/>
                <w:szCs w:val="24"/>
              </w:rPr>
              <w:t xml:space="preserve"> Actions for the confirmation, vacation, modification or correction of an arbitration award should be filed</w:t>
            </w:r>
            <w:r>
              <w:rPr>
                <w:rStyle w:val="documentbody1"/>
                <w:rFonts w:ascii="Arial" w:hAnsi="Arial" w:cs="Arial"/>
                <w:color w:val="000000"/>
                <w:sz w:val="24"/>
                <w:szCs w:val="24"/>
              </w:rPr>
              <w:t xml:space="preserve"> in the county where</w:t>
            </w:r>
            <w:r w:rsidRPr="00DF57CA">
              <w:rPr>
                <w:rStyle w:val="documentbody1"/>
                <w:rFonts w:ascii="Arial" w:hAnsi="Arial" w:cs="Arial"/>
                <w:color w:val="000000"/>
                <w:sz w:val="24"/>
                <w:szCs w:val="24"/>
              </w:rPr>
              <w:t>:</w:t>
            </w:r>
          </w:p>
        </w:tc>
      </w:tr>
      <w:tr w:rsidR="003D575F" w:rsidTr="003F3B80">
        <w:tc>
          <w:tcPr>
            <w:tcW w:w="10530" w:type="dxa"/>
          </w:tcPr>
          <w:p w:rsidR="003D575F" w:rsidRPr="003D575F" w:rsidRDefault="003D575F" w:rsidP="003D575F">
            <w:pPr>
              <w:numPr>
                <w:ilvl w:val="0"/>
                <w:numId w:val="36"/>
              </w:numPr>
              <w:tabs>
                <w:tab w:val="left" w:pos="1422"/>
              </w:tabs>
              <w:ind w:left="1422"/>
              <w:rPr>
                <w:rStyle w:val="documentbody1"/>
                <w:rFonts w:ascii="Arial" w:hAnsi="Arial" w:cs="Arial"/>
                <w:color w:val="000000"/>
                <w:sz w:val="24"/>
                <w:szCs w:val="24"/>
              </w:rPr>
            </w:pPr>
            <w:r w:rsidRPr="00DF57CA">
              <w:rPr>
                <w:rFonts w:ascii="Arial" w:hAnsi="Arial" w:cs="Arial"/>
                <w:color w:val="000000"/>
              </w:rPr>
              <w:t>a defendant resides;</w:t>
            </w:r>
          </w:p>
        </w:tc>
      </w:tr>
      <w:tr w:rsidR="003D575F" w:rsidTr="003F3B80">
        <w:tc>
          <w:tcPr>
            <w:tcW w:w="10530" w:type="dxa"/>
          </w:tcPr>
          <w:p w:rsidR="003D575F" w:rsidRPr="00DF57CA" w:rsidRDefault="00606461" w:rsidP="003D575F">
            <w:pPr>
              <w:numPr>
                <w:ilvl w:val="0"/>
                <w:numId w:val="36"/>
              </w:numPr>
              <w:tabs>
                <w:tab w:val="left" w:pos="1422"/>
              </w:tabs>
              <w:ind w:left="1422"/>
              <w:rPr>
                <w:rFonts w:ascii="Arial" w:hAnsi="Arial" w:cs="Arial"/>
                <w:color w:val="000000"/>
              </w:rPr>
            </w:pPr>
            <w:r>
              <w:rPr>
                <w:rFonts w:ascii="Arial" w:hAnsi="Arial" w:cs="Arial"/>
                <w:color w:val="000000"/>
              </w:rPr>
              <w:t>the real estate is located,</w:t>
            </w:r>
            <w:r w:rsidR="003D575F">
              <w:rPr>
                <w:rFonts w:ascii="Arial" w:hAnsi="Arial" w:cs="Arial"/>
                <w:color w:val="000000"/>
              </w:rPr>
              <w:t xml:space="preserve"> </w:t>
            </w:r>
            <w:r w:rsidR="003D575F" w:rsidRPr="00606461">
              <w:rPr>
                <w:rFonts w:ascii="Arial" w:hAnsi="Arial" w:cs="Arial"/>
                <w:color w:val="000000"/>
              </w:rPr>
              <w:t>or</w:t>
            </w:r>
          </w:p>
        </w:tc>
      </w:tr>
      <w:tr w:rsidR="003D575F" w:rsidTr="003F3B80">
        <w:tc>
          <w:tcPr>
            <w:tcW w:w="10530" w:type="dxa"/>
          </w:tcPr>
          <w:p w:rsidR="003D575F" w:rsidRPr="00DF57CA" w:rsidRDefault="003D575F" w:rsidP="003D575F">
            <w:pPr>
              <w:numPr>
                <w:ilvl w:val="0"/>
                <w:numId w:val="36"/>
              </w:numPr>
              <w:tabs>
                <w:tab w:val="left" w:pos="1422"/>
              </w:tabs>
              <w:ind w:left="1422"/>
              <w:rPr>
                <w:rFonts w:ascii="Arial" w:hAnsi="Arial" w:cs="Arial"/>
                <w:color w:val="000000"/>
              </w:rPr>
            </w:pPr>
            <w:r w:rsidRPr="00DF57CA">
              <w:rPr>
                <w:rFonts w:ascii="Arial" w:hAnsi="Arial" w:cs="Arial"/>
                <w:color w:val="000000"/>
              </w:rPr>
              <w:lastRenderedPageBreak/>
              <w:t>the claim arose.</w:t>
            </w:r>
          </w:p>
        </w:tc>
      </w:tr>
      <w:tr w:rsidR="003D575F" w:rsidTr="003F3B80">
        <w:tc>
          <w:tcPr>
            <w:tcW w:w="10530" w:type="dxa"/>
          </w:tcPr>
          <w:p w:rsidR="003D575F" w:rsidRPr="00DF57CA" w:rsidRDefault="003D575F" w:rsidP="007E286E">
            <w:pPr>
              <w:tabs>
                <w:tab w:val="left" w:pos="1422"/>
              </w:tabs>
              <w:spacing w:line="120" w:lineRule="exact"/>
              <w:ind w:left="1426"/>
              <w:rPr>
                <w:rFonts w:ascii="Arial" w:hAnsi="Arial" w:cs="Arial"/>
                <w:color w:val="000000"/>
              </w:rPr>
            </w:pPr>
          </w:p>
        </w:tc>
      </w:tr>
      <w:tr w:rsidR="003D575F" w:rsidTr="003F3B80">
        <w:tc>
          <w:tcPr>
            <w:tcW w:w="10530" w:type="dxa"/>
          </w:tcPr>
          <w:p w:rsidR="003D575F" w:rsidRPr="00DF57CA" w:rsidRDefault="003D575F" w:rsidP="003D575F">
            <w:pPr>
              <w:numPr>
                <w:ilvl w:val="0"/>
                <w:numId w:val="36"/>
              </w:numPr>
              <w:tabs>
                <w:tab w:val="left" w:pos="1062"/>
              </w:tabs>
              <w:rPr>
                <w:rFonts w:ascii="Arial" w:hAnsi="Arial" w:cs="Arial"/>
                <w:color w:val="000000"/>
              </w:rPr>
            </w:pPr>
            <w:r w:rsidRPr="003F3B80">
              <w:rPr>
                <w:rStyle w:val="documentbody1"/>
                <w:rFonts w:ascii="Arial" w:hAnsi="Arial" w:cs="Arial"/>
                <w:b/>
                <w:iCs/>
                <w:color w:val="000000"/>
                <w:sz w:val="24"/>
                <w:szCs w:val="24"/>
                <w:u w:val="single"/>
              </w:rPr>
              <w:t>Other civil actions</w:t>
            </w:r>
            <w:r w:rsidRPr="00DF57CA">
              <w:rPr>
                <w:rStyle w:val="documentbody1"/>
                <w:rFonts w:ascii="Arial" w:hAnsi="Arial" w:cs="Arial"/>
                <w:iCs/>
                <w:color w:val="000000"/>
                <w:sz w:val="24"/>
                <w:szCs w:val="24"/>
                <w:u w:val="single"/>
              </w:rPr>
              <w:t>.</w:t>
            </w:r>
            <w:r w:rsidRPr="00DF57CA">
              <w:rPr>
                <w:rStyle w:val="documentbody1"/>
                <w:rFonts w:ascii="Arial" w:hAnsi="Arial" w:cs="Arial"/>
                <w:color w:val="000000"/>
                <w:sz w:val="24"/>
                <w:szCs w:val="24"/>
              </w:rPr>
              <w:t xml:space="preserve"> In other civil actions where t</w:t>
            </w:r>
            <w:r w:rsidRPr="00E16FBA">
              <w:rPr>
                <w:rStyle w:val="documentbody1"/>
                <w:rFonts w:ascii="Arial" w:hAnsi="Arial" w:cs="Arial"/>
                <w:color w:val="000000"/>
                <w:sz w:val="24"/>
                <w:szCs w:val="24"/>
              </w:rPr>
              <w:t xml:space="preserve">he amount claimed is $10,000 or less, or for torts or personal injury actions where the amount claimed is $5,000 or </w:t>
            </w:r>
            <w:r w:rsidRPr="00606461">
              <w:rPr>
                <w:rStyle w:val="documentbody1"/>
                <w:rFonts w:ascii="Arial" w:hAnsi="Arial" w:cs="Arial"/>
                <w:color w:val="000000"/>
                <w:sz w:val="24"/>
                <w:szCs w:val="24"/>
              </w:rPr>
              <w:t>less, the</w:t>
            </w:r>
            <w:r w:rsidRPr="00DF57CA">
              <w:rPr>
                <w:rStyle w:val="documentbody1"/>
                <w:rFonts w:ascii="Arial" w:hAnsi="Arial" w:cs="Arial"/>
                <w:color w:val="000000"/>
                <w:sz w:val="24"/>
                <w:szCs w:val="24"/>
              </w:rPr>
              <w:t xml:space="preserve"> action should be </w:t>
            </w:r>
            <w:r w:rsidRPr="00606461">
              <w:rPr>
                <w:rStyle w:val="documentbody1"/>
                <w:rFonts w:ascii="Arial" w:hAnsi="Arial" w:cs="Arial"/>
                <w:color w:val="000000"/>
                <w:sz w:val="24"/>
                <w:szCs w:val="24"/>
              </w:rPr>
              <w:t>filed in the county where:</w:t>
            </w:r>
          </w:p>
        </w:tc>
      </w:tr>
      <w:tr w:rsidR="003D575F" w:rsidTr="003F3B80">
        <w:tc>
          <w:tcPr>
            <w:tcW w:w="10530" w:type="dxa"/>
          </w:tcPr>
          <w:p w:rsidR="003D575F" w:rsidRPr="00DF57CA" w:rsidRDefault="003D575F" w:rsidP="003D575F">
            <w:pPr>
              <w:tabs>
                <w:tab w:val="left" w:pos="1062"/>
              </w:tabs>
              <w:ind w:left="1062"/>
              <w:rPr>
                <w:rStyle w:val="documentbody1"/>
                <w:rFonts w:ascii="Arial" w:hAnsi="Arial" w:cs="Arial"/>
                <w:iCs/>
                <w:color w:val="000000"/>
                <w:sz w:val="24"/>
                <w:szCs w:val="24"/>
                <w:u w:val="single"/>
              </w:rPr>
            </w:pPr>
            <w:r w:rsidRPr="00DF57CA">
              <w:rPr>
                <w:rStyle w:val="documentbody1"/>
                <w:rFonts w:ascii="Arial" w:hAnsi="Arial" w:cs="Arial"/>
                <w:bCs/>
                <w:i/>
                <w:color w:val="000000"/>
                <w:sz w:val="24"/>
                <w:szCs w:val="24"/>
              </w:rPr>
              <w:t>For Money judgments:</w:t>
            </w:r>
          </w:p>
        </w:tc>
      </w:tr>
      <w:tr w:rsidR="003D575F" w:rsidTr="003F3B80">
        <w:tc>
          <w:tcPr>
            <w:tcW w:w="10530" w:type="dxa"/>
          </w:tcPr>
          <w:p w:rsidR="003D575F" w:rsidRPr="00DF57CA" w:rsidRDefault="003D575F" w:rsidP="003D575F">
            <w:pPr>
              <w:numPr>
                <w:ilvl w:val="0"/>
                <w:numId w:val="36"/>
              </w:numPr>
              <w:tabs>
                <w:tab w:val="left" w:pos="1422"/>
              </w:tabs>
              <w:ind w:left="1512" w:hanging="450"/>
              <w:rPr>
                <w:rStyle w:val="documentbody1"/>
                <w:rFonts w:ascii="Arial" w:hAnsi="Arial" w:cs="Arial"/>
                <w:bCs/>
                <w:i/>
                <w:color w:val="000000"/>
                <w:sz w:val="24"/>
                <w:szCs w:val="24"/>
              </w:rPr>
            </w:pPr>
            <w:r w:rsidRPr="00DF57CA">
              <w:rPr>
                <w:rFonts w:ascii="Arial" w:hAnsi="Arial" w:cs="Arial"/>
                <w:color w:val="000000"/>
              </w:rPr>
              <w:t>For Non-consumer claims:</w:t>
            </w:r>
            <w:r w:rsidRPr="00DF57CA">
              <w:rPr>
                <w:rFonts w:ascii="Arial" w:hAnsi="Arial" w:cs="Arial"/>
                <w:color w:val="000000"/>
              </w:rPr>
              <w:tab/>
            </w:r>
          </w:p>
        </w:tc>
      </w:tr>
      <w:tr w:rsidR="003D575F" w:rsidTr="003F3B80">
        <w:tc>
          <w:tcPr>
            <w:tcW w:w="10530" w:type="dxa"/>
          </w:tcPr>
          <w:p w:rsidR="003D575F" w:rsidRPr="00DF57CA" w:rsidRDefault="00606461" w:rsidP="003D575F">
            <w:pPr>
              <w:numPr>
                <w:ilvl w:val="0"/>
                <w:numId w:val="37"/>
              </w:numPr>
              <w:tabs>
                <w:tab w:val="left" w:pos="1422"/>
                <w:tab w:val="left" w:pos="1872"/>
              </w:tabs>
              <w:ind w:left="1872" w:hanging="450"/>
              <w:rPr>
                <w:rFonts w:ascii="Arial" w:hAnsi="Arial" w:cs="Arial"/>
                <w:color w:val="000000"/>
              </w:rPr>
            </w:pPr>
            <w:r>
              <w:rPr>
                <w:rFonts w:ascii="Arial" w:hAnsi="Arial" w:cs="Arial"/>
                <w:color w:val="000000"/>
              </w:rPr>
              <w:t>a defendant resides,</w:t>
            </w:r>
            <w:r w:rsidR="003D575F">
              <w:rPr>
                <w:rFonts w:ascii="Arial" w:hAnsi="Arial" w:cs="Arial"/>
                <w:color w:val="000000"/>
              </w:rPr>
              <w:t xml:space="preserve"> or</w:t>
            </w:r>
          </w:p>
        </w:tc>
      </w:tr>
      <w:tr w:rsidR="003D575F" w:rsidTr="003F3B80">
        <w:tc>
          <w:tcPr>
            <w:tcW w:w="10530" w:type="dxa"/>
          </w:tcPr>
          <w:p w:rsidR="003D575F" w:rsidRPr="00DF57CA" w:rsidRDefault="003D575F" w:rsidP="003D575F">
            <w:pPr>
              <w:numPr>
                <w:ilvl w:val="0"/>
                <w:numId w:val="37"/>
              </w:numPr>
              <w:tabs>
                <w:tab w:val="left" w:pos="1422"/>
                <w:tab w:val="left" w:pos="1872"/>
              </w:tabs>
              <w:ind w:left="1872" w:hanging="450"/>
              <w:rPr>
                <w:rFonts w:ascii="Arial" w:hAnsi="Arial" w:cs="Arial"/>
                <w:color w:val="000000"/>
              </w:rPr>
            </w:pPr>
            <w:r w:rsidRPr="00DF57CA">
              <w:rPr>
                <w:rFonts w:ascii="Arial" w:hAnsi="Arial" w:cs="Arial"/>
                <w:color w:val="000000"/>
              </w:rPr>
              <w:t>the claim arose.</w:t>
            </w:r>
          </w:p>
        </w:tc>
      </w:tr>
      <w:tr w:rsidR="003D575F" w:rsidTr="003F3B80">
        <w:tc>
          <w:tcPr>
            <w:tcW w:w="10530" w:type="dxa"/>
          </w:tcPr>
          <w:p w:rsidR="003D575F" w:rsidRPr="00DF57CA" w:rsidRDefault="003D575F" w:rsidP="007E286E">
            <w:pPr>
              <w:tabs>
                <w:tab w:val="left" w:pos="1422"/>
                <w:tab w:val="left" w:pos="1872"/>
              </w:tabs>
              <w:spacing w:line="120" w:lineRule="exact"/>
              <w:rPr>
                <w:rFonts w:ascii="Arial" w:hAnsi="Arial" w:cs="Arial"/>
                <w:color w:val="000000"/>
              </w:rPr>
            </w:pPr>
          </w:p>
        </w:tc>
      </w:tr>
      <w:tr w:rsidR="003D575F" w:rsidTr="003F3B80">
        <w:tc>
          <w:tcPr>
            <w:tcW w:w="10530" w:type="dxa"/>
          </w:tcPr>
          <w:p w:rsidR="003D575F" w:rsidRPr="00DF57CA" w:rsidRDefault="003D575F" w:rsidP="003D575F">
            <w:pPr>
              <w:numPr>
                <w:ilvl w:val="0"/>
                <w:numId w:val="36"/>
              </w:numPr>
              <w:tabs>
                <w:tab w:val="left" w:pos="1422"/>
                <w:tab w:val="left" w:pos="1872"/>
              </w:tabs>
              <w:ind w:left="1422"/>
              <w:rPr>
                <w:rFonts w:ascii="Arial" w:hAnsi="Arial" w:cs="Arial"/>
                <w:color w:val="000000"/>
              </w:rPr>
            </w:pPr>
            <w:r w:rsidRPr="00DF57CA">
              <w:rPr>
                <w:rFonts w:ascii="Arial" w:hAnsi="Arial" w:cs="Arial"/>
                <w:color w:val="000000"/>
              </w:rPr>
              <w:t>For Consumer claims:</w:t>
            </w:r>
          </w:p>
        </w:tc>
      </w:tr>
      <w:tr w:rsidR="003D575F" w:rsidTr="003F3B80">
        <w:tc>
          <w:tcPr>
            <w:tcW w:w="10530" w:type="dxa"/>
          </w:tcPr>
          <w:p w:rsidR="003D575F" w:rsidRPr="00DF57CA" w:rsidRDefault="003D575F" w:rsidP="003D575F">
            <w:pPr>
              <w:numPr>
                <w:ilvl w:val="0"/>
                <w:numId w:val="38"/>
              </w:numPr>
              <w:tabs>
                <w:tab w:val="left" w:pos="1422"/>
                <w:tab w:val="left" w:pos="1872"/>
              </w:tabs>
              <w:ind w:left="1872" w:hanging="450"/>
              <w:rPr>
                <w:rFonts w:ascii="Arial" w:hAnsi="Arial" w:cs="Arial"/>
                <w:color w:val="000000"/>
              </w:rPr>
            </w:pPr>
            <w:r w:rsidRPr="00DF57CA">
              <w:rPr>
                <w:rStyle w:val="documentbody1"/>
                <w:rFonts w:ascii="Arial" w:hAnsi="Arial" w:cs="Arial"/>
                <w:color w:val="000000"/>
                <w:sz w:val="24"/>
                <w:szCs w:val="24"/>
              </w:rPr>
              <w:t xml:space="preserve">the customer </w:t>
            </w:r>
            <w:r w:rsidR="00606461">
              <w:rPr>
                <w:rStyle w:val="documentbody1"/>
                <w:rFonts w:ascii="Arial" w:hAnsi="Arial" w:cs="Arial"/>
                <w:color w:val="000000"/>
                <w:sz w:val="24"/>
                <w:szCs w:val="24"/>
              </w:rPr>
              <w:t>resides or is personally served,</w:t>
            </w:r>
            <w:r>
              <w:rPr>
                <w:rStyle w:val="documentbody1"/>
                <w:rFonts w:ascii="Arial" w:hAnsi="Arial" w:cs="Arial"/>
                <w:color w:val="000000"/>
                <w:sz w:val="24"/>
                <w:szCs w:val="24"/>
              </w:rPr>
              <w:t xml:space="preserve"> or</w:t>
            </w:r>
          </w:p>
        </w:tc>
      </w:tr>
      <w:tr w:rsidR="003D575F" w:rsidTr="003F3B80">
        <w:tc>
          <w:tcPr>
            <w:tcW w:w="10530" w:type="dxa"/>
          </w:tcPr>
          <w:p w:rsidR="003D575F" w:rsidRPr="00DF57CA" w:rsidRDefault="003D575F" w:rsidP="003D575F">
            <w:pPr>
              <w:numPr>
                <w:ilvl w:val="0"/>
                <w:numId w:val="38"/>
              </w:numPr>
              <w:tabs>
                <w:tab w:val="left" w:pos="1422"/>
                <w:tab w:val="left" w:pos="1872"/>
              </w:tabs>
              <w:ind w:left="1872" w:hanging="450"/>
              <w:rPr>
                <w:rStyle w:val="documentbody1"/>
                <w:rFonts w:ascii="Arial" w:hAnsi="Arial" w:cs="Arial"/>
                <w:color w:val="000000"/>
                <w:sz w:val="24"/>
                <w:szCs w:val="24"/>
              </w:rPr>
            </w:pPr>
            <w:r w:rsidRPr="00DF57CA">
              <w:rPr>
                <w:rStyle w:val="documentbody1"/>
                <w:rFonts w:ascii="Arial" w:hAnsi="Arial" w:cs="Arial"/>
                <w:color w:val="000000"/>
                <w:sz w:val="24"/>
                <w:szCs w:val="24"/>
              </w:rPr>
              <w:t>the customer sought or acquired the money or credit which is the subject of the claim or signed the document showing his or her obligation.</w:t>
            </w:r>
          </w:p>
        </w:tc>
      </w:tr>
      <w:tr w:rsidR="003D575F" w:rsidTr="003F3B80">
        <w:tc>
          <w:tcPr>
            <w:tcW w:w="10530" w:type="dxa"/>
          </w:tcPr>
          <w:p w:rsidR="003D575F" w:rsidRPr="00DF57CA" w:rsidRDefault="003D575F" w:rsidP="007E286E">
            <w:pPr>
              <w:tabs>
                <w:tab w:val="left" w:pos="1422"/>
                <w:tab w:val="left" w:pos="1872"/>
              </w:tabs>
              <w:spacing w:line="120" w:lineRule="exact"/>
              <w:ind w:left="1066"/>
              <w:rPr>
                <w:rStyle w:val="documentbody1"/>
                <w:rFonts w:ascii="Arial" w:hAnsi="Arial" w:cs="Arial"/>
                <w:color w:val="000000"/>
                <w:sz w:val="24"/>
                <w:szCs w:val="24"/>
              </w:rPr>
            </w:pPr>
          </w:p>
        </w:tc>
      </w:tr>
      <w:tr w:rsidR="003D575F" w:rsidTr="003F3B80">
        <w:tc>
          <w:tcPr>
            <w:tcW w:w="10530" w:type="dxa"/>
          </w:tcPr>
          <w:p w:rsidR="003D575F" w:rsidRPr="00DF57CA" w:rsidRDefault="003D575F" w:rsidP="003D575F">
            <w:pPr>
              <w:tabs>
                <w:tab w:val="left" w:pos="1422"/>
                <w:tab w:val="left" w:pos="1872"/>
              </w:tabs>
              <w:ind w:left="1062"/>
              <w:rPr>
                <w:rStyle w:val="documentbody1"/>
                <w:rFonts w:ascii="Arial" w:hAnsi="Arial" w:cs="Arial"/>
                <w:color w:val="000000"/>
                <w:sz w:val="24"/>
                <w:szCs w:val="24"/>
              </w:rPr>
            </w:pPr>
            <w:r w:rsidRPr="00DF57CA">
              <w:rPr>
                <w:rFonts w:ascii="Arial" w:hAnsi="Arial" w:cs="Arial"/>
                <w:i/>
                <w:color w:val="000000"/>
              </w:rPr>
              <w:t>For Garnishment:</w:t>
            </w:r>
          </w:p>
        </w:tc>
      </w:tr>
      <w:tr w:rsidR="003D575F" w:rsidTr="003F3B80">
        <w:tc>
          <w:tcPr>
            <w:tcW w:w="10530" w:type="dxa"/>
          </w:tcPr>
          <w:p w:rsidR="003D575F" w:rsidRPr="00DF57CA" w:rsidRDefault="003D575F" w:rsidP="003D575F">
            <w:pPr>
              <w:numPr>
                <w:ilvl w:val="0"/>
                <w:numId w:val="36"/>
              </w:numPr>
              <w:tabs>
                <w:tab w:val="left" w:pos="1422"/>
                <w:tab w:val="left" w:pos="1872"/>
              </w:tabs>
              <w:ind w:left="1422"/>
              <w:rPr>
                <w:rFonts w:ascii="Arial" w:hAnsi="Arial" w:cs="Arial"/>
                <w:i/>
                <w:color w:val="000000"/>
              </w:rPr>
            </w:pPr>
            <w:r w:rsidRPr="00DF57CA">
              <w:rPr>
                <w:rStyle w:val="documentbody1"/>
                <w:rFonts w:ascii="Arial" w:hAnsi="Arial" w:cs="Arial"/>
                <w:color w:val="000000"/>
                <w:sz w:val="24"/>
                <w:szCs w:val="24"/>
              </w:rPr>
              <w:t>the garnishee</w:t>
            </w:r>
            <w:r>
              <w:rPr>
                <w:rStyle w:val="documentbody1"/>
                <w:rFonts w:ascii="Arial" w:hAnsi="Arial" w:cs="Arial"/>
                <w:color w:val="000000"/>
                <w:sz w:val="24"/>
                <w:szCs w:val="24"/>
              </w:rPr>
              <w:t xml:space="preserve"> resides or</w:t>
            </w:r>
            <w:r w:rsidRPr="00DF57CA">
              <w:rPr>
                <w:rStyle w:val="documentbody1"/>
                <w:rFonts w:ascii="Arial" w:hAnsi="Arial" w:cs="Arial"/>
                <w:color w:val="000000"/>
                <w:sz w:val="24"/>
                <w:szCs w:val="24"/>
              </w:rPr>
              <w:t xml:space="preserve"> </w:t>
            </w:r>
            <w:r>
              <w:rPr>
                <w:rStyle w:val="documentbody1"/>
                <w:rFonts w:ascii="Arial" w:hAnsi="Arial" w:cs="Arial"/>
                <w:color w:val="000000"/>
                <w:sz w:val="24"/>
                <w:szCs w:val="24"/>
              </w:rPr>
              <w:t>is located;</w:t>
            </w:r>
          </w:p>
        </w:tc>
      </w:tr>
      <w:tr w:rsidR="003D575F" w:rsidTr="003F3B80">
        <w:tc>
          <w:tcPr>
            <w:tcW w:w="10530" w:type="dxa"/>
          </w:tcPr>
          <w:p w:rsidR="003D575F" w:rsidRPr="00DF57CA" w:rsidRDefault="003D575F" w:rsidP="003D575F">
            <w:pPr>
              <w:numPr>
                <w:ilvl w:val="0"/>
                <w:numId w:val="36"/>
              </w:numPr>
              <w:tabs>
                <w:tab w:val="left" w:pos="1422"/>
                <w:tab w:val="left" w:pos="1872"/>
              </w:tabs>
              <w:ind w:left="1422"/>
              <w:rPr>
                <w:rStyle w:val="documentbody1"/>
                <w:rFonts w:ascii="Arial" w:hAnsi="Arial" w:cs="Arial"/>
                <w:color w:val="000000"/>
                <w:sz w:val="24"/>
                <w:szCs w:val="24"/>
              </w:rPr>
            </w:pPr>
            <w:r>
              <w:rPr>
                <w:rStyle w:val="documentbody1"/>
                <w:rFonts w:ascii="Arial" w:hAnsi="Arial" w:cs="Arial"/>
                <w:color w:val="000000"/>
                <w:sz w:val="24"/>
                <w:szCs w:val="24"/>
              </w:rPr>
              <w:t xml:space="preserve">the </w:t>
            </w:r>
            <w:r w:rsidRPr="00606461">
              <w:rPr>
                <w:rStyle w:val="documentbody1"/>
                <w:rFonts w:ascii="Arial" w:hAnsi="Arial" w:cs="Arial"/>
                <w:color w:val="000000"/>
                <w:sz w:val="24"/>
                <w:szCs w:val="24"/>
              </w:rPr>
              <w:t>summons in the original action was issu</w:t>
            </w:r>
            <w:r w:rsidR="00606461">
              <w:rPr>
                <w:rStyle w:val="documentbody1"/>
                <w:rFonts w:ascii="Arial" w:hAnsi="Arial" w:cs="Arial"/>
                <w:color w:val="000000"/>
                <w:sz w:val="24"/>
                <w:szCs w:val="24"/>
              </w:rPr>
              <w:t>ed,</w:t>
            </w:r>
            <w:r w:rsidRPr="00606461">
              <w:rPr>
                <w:rStyle w:val="documentbody1"/>
                <w:rFonts w:ascii="Arial" w:hAnsi="Arial" w:cs="Arial"/>
                <w:color w:val="000000"/>
                <w:sz w:val="24"/>
                <w:szCs w:val="24"/>
              </w:rPr>
              <w:t xml:space="preserve"> or</w:t>
            </w:r>
          </w:p>
        </w:tc>
      </w:tr>
      <w:tr w:rsidR="003D575F" w:rsidTr="003F3B80">
        <w:tc>
          <w:tcPr>
            <w:tcW w:w="10530" w:type="dxa"/>
          </w:tcPr>
          <w:p w:rsidR="003D575F" w:rsidRPr="00DF57CA" w:rsidRDefault="003D575F" w:rsidP="003D575F">
            <w:pPr>
              <w:numPr>
                <w:ilvl w:val="0"/>
                <w:numId w:val="36"/>
              </w:numPr>
              <w:tabs>
                <w:tab w:val="left" w:pos="1422"/>
                <w:tab w:val="left" w:pos="1872"/>
              </w:tabs>
              <w:ind w:left="1422"/>
              <w:rPr>
                <w:rStyle w:val="documentbody1"/>
                <w:rFonts w:ascii="Arial" w:hAnsi="Arial" w:cs="Arial"/>
                <w:color w:val="000000"/>
                <w:sz w:val="24"/>
                <w:szCs w:val="24"/>
              </w:rPr>
            </w:pPr>
            <w:r>
              <w:rPr>
                <w:rStyle w:val="documentbody1"/>
                <w:rFonts w:ascii="Arial" w:hAnsi="Arial" w:cs="Arial"/>
                <w:color w:val="000000"/>
                <w:sz w:val="24"/>
                <w:szCs w:val="24"/>
              </w:rPr>
              <w:t>the judgment from</w:t>
            </w:r>
            <w:r w:rsidRPr="00DF57CA">
              <w:rPr>
                <w:rStyle w:val="documentbody1"/>
                <w:rFonts w:ascii="Arial" w:hAnsi="Arial" w:cs="Arial"/>
                <w:color w:val="000000"/>
                <w:sz w:val="24"/>
                <w:szCs w:val="24"/>
              </w:rPr>
              <w:t xml:space="preserve"> </w:t>
            </w:r>
            <w:r>
              <w:rPr>
                <w:rStyle w:val="documentbody1"/>
                <w:rFonts w:ascii="Arial" w:hAnsi="Arial" w:cs="Arial"/>
                <w:color w:val="000000"/>
                <w:sz w:val="24"/>
                <w:szCs w:val="24"/>
              </w:rPr>
              <w:t>the original action was</w:t>
            </w:r>
            <w:r w:rsidRPr="00DF57CA">
              <w:rPr>
                <w:rStyle w:val="documentbody1"/>
                <w:rFonts w:ascii="Arial" w:hAnsi="Arial" w:cs="Arial"/>
                <w:color w:val="000000"/>
                <w:sz w:val="24"/>
                <w:szCs w:val="24"/>
              </w:rPr>
              <w:t xml:space="preserve"> entered.</w:t>
            </w:r>
          </w:p>
        </w:tc>
      </w:tr>
      <w:tr w:rsidR="003D575F" w:rsidTr="003F3B80">
        <w:tc>
          <w:tcPr>
            <w:tcW w:w="10530" w:type="dxa"/>
          </w:tcPr>
          <w:p w:rsidR="003D575F" w:rsidRDefault="003D575F" w:rsidP="00CD05C4">
            <w:pPr>
              <w:tabs>
                <w:tab w:val="left" w:pos="1422"/>
                <w:tab w:val="left" w:pos="1872"/>
              </w:tabs>
              <w:spacing w:line="240" w:lineRule="exact"/>
              <w:ind w:left="346"/>
              <w:rPr>
                <w:rStyle w:val="documentbody1"/>
                <w:rFonts w:ascii="Arial" w:hAnsi="Arial" w:cs="Arial"/>
                <w:color w:val="000000"/>
                <w:sz w:val="24"/>
                <w:szCs w:val="24"/>
              </w:rPr>
            </w:pPr>
          </w:p>
        </w:tc>
      </w:tr>
      <w:tr w:rsidR="003D575F" w:rsidTr="003F3B80">
        <w:tc>
          <w:tcPr>
            <w:tcW w:w="10530" w:type="dxa"/>
          </w:tcPr>
          <w:p w:rsidR="003D575F" w:rsidRDefault="003D575F" w:rsidP="003D575F">
            <w:pPr>
              <w:tabs>
                <w:tab w:val="left" w:pos="1422"/>
                <w:tab w:val="left" w:pos="1872"/>
              </w:tabs>
              <w:rPr>
                <w:rStyle w:val="documentbody1"/>
                <w:rFonts w:ascii="Arial" w:hAnsi="Arial" w:cs="Arial"/>
                <w:color w:val="000000"/>
                <w:sz w:val="24"/>
                <w:szCs w:val="24"/>
              </w:rPr>
            </w:pPr>
            <w:r w:rsidRPr="00DF57CA">
              <w:rPr>
                <w:rStyle w:val="documentbody1"/>
                <w:rFonts w:ascii="Arial" w:hAnsi="Arial" w:cs="Arial"/>
                <w:b/>
                <w:bCs/>
                <w:color w:val="000000"/>
                <w:sz w:val="28"/>
                <w:szCs w:val="28"/>
              </w:rPr>
              <w:t>How do I file the Small Claims Case?</w:t>
            </w:r>
          </w:p>
        </w:tc>
      </w:tr>
      <w:tr w:rsidR="003D575F" w:rsidTr="003F3B80">
        <w:tc>
          <w:tcPr>
            <w:tcW w:w="10530" w:type="dxa"/>
          </w:tcPr>
          <w:p w:rsidR="003D575F" w:rsidRPr="00DF57CA" w:rsidRDefault="003D575F" w:rsidP="003D575F">
            <w:pPr>
              <w:tabs>
                <w:tab w:val="left" w:pos="1422"/>
                <w:tab w:val="left" w:pos="1872"/>
              </w:tabs>
              <w:ind w:left="342"/>
              <w:rPr>
                <w:rStyle w:val="documentbody1"/>
                <w:rFonts w:ascii="Arial" w:hAnsi="Arial" w:cs="Arial"/>
                <w:b/>
                <w:bCs/>
                <w:color w:val="000000"/>
                <w:sz w:val="28"/>
                <w:szCs w:val="28"/>
              </w:rPr>
            </w:pPr>
            <w:r w:rsidRPr="00DF57CA">
              <w:rPr>
                <w:rStyle w:val="documentbody1"/>
                <w:rFonts w:ascii="Arial" w:hAnsi="Arial" w:cs="Arial"/>
                <w:color w:val="000000"/>
                <w:sz w:val="24"/>
                <w:szCs w:val="24"/>
              </w:rPr>
              <w:t xml:space="preserve">Complete the </w:t>
            </w:r>
            <w:r w:rsidRPr="007E286E">
              <w:rPr>
                <w:rStyle w:val="documentbody1"/>
                <w:rFonts w:ascii="Arial" w:hAnsi="Arial" w:cs="Arial"/>
                <w:i/>
                <w:color w:val="000000"/>
                <w:sz w:val="24"/>
                <w:szCs w:val="24"/>
                <w:u w:val="single"/>
              </w:rPr>
              <w:t>Summons and Complaint</w:t>
            </w:r>
            <w:r w:rsidR="00CF66A9">
              <w:rPr>
                <w:rStyle w:val="documentbody1"/>
                <w:rFonts w:ascii="Arial" w:hAnsi="Arial" w:cs="Arial"/>
                <w:i/>
                <w:color w:val="000000"/>
                <w:sz w:val="24"/>
                <w:szCs w:val="24"/>
                <w:u w:val="single"/>
              </w:rPr>
              <w:t>,</w:t>
            </w:r>
            <w:r w:rsidRPr="007E286E">
              <w:rPr>
                <w:rStyle w:val="documentbody1"/>
                <w:rFonts w:ascii="Arial" w:hAnsi="Arial" w:cs="Arial"/>
                <w:i/>
                <w:color w:val="000000"/>
                <w:sz w:val="24"/>
                <w:szCs w:val="24"/>
              </w:rPr>
              <w:t xml:space="preserve"> </w:t>
            </w:r>
            <w:r w:rsidRPr="007E286E">
              <w:rPr>
                <w:rFonts w:ascii="Arial" w:hAnsi="Arial" w:cs="Arial"/>
                <w:bCs/>
                <w:i/>
                <w:color w:val="231F20"/>
              </w:rPr>
              <w:t>(</w:t>
            </w:r>
            <w:hyperlink r:id="rId25" w:history="1">
              <w:r w:rsidRPr="007E286E">
                <w:rPr>
                  <w:rStyle w:val="Hyperlink"/>
                  <w:rFonts w:ascii="Arial" w:hAnsi="Arial" w:cs="Arial"/>
                  <w:bCs/>
                  <w:i/>
                </w:rPr>
                <w:t>SC-500</w:t>
              </w:r>
            </w:hyperlink>
            <w:r w:rsidRPr="007E286E">
              <w:rPr>
                <w:rFonts w:ascii="Arial" w:hAnsi="Arial" w:cs="Arial"/>
                <w:bCs/>
                <w:i/>
                <w:color w:val="231F20"/>
              </w:rPr>
              <w:t>)</w:t>
            </w:r>
            <w:r w:rsidR="000F3CDF">
              <w:rPr>
                <w:rFonts w:ascii="Arial" w:hAnsi="Arial" w:cs="Arial"/>
                <w:bCs/>
                <w:i/>
                <w:color w:val="231F20"/>
              </w:rPr>
              <w:t xml:space="preserve"> </w:t>
            </w:r>
            <w:r w:rsidR="002208C6">
              <w:rPr>
                <w:rFonts w:ascii="Arial" w:hAnsi="Arial" w:cs="Arial"/>
                <w:bCs/>
                <w:i/>
                <w:color w:val="231F20"/>
              </w:rPr>
              <w:t>form</w:t>
            </w:r>
            <w:r w:rsidR="000B6AD4">
              <w:rPr>
                <w:rFonts w:ascii="Arial" w:hAnsi="Arial" w:cs="Arial"/>
                <w:bCs/>
                <w:i/>
                <w:color w:val="231F20"/>
              </w:rPr>
              <w:t xml:space="preserve"> </w:t>
            </w:r>
            <w:r w:rsidR="000B6AD4" w:rsidRPr="00D179BA">
              <w:rPr>
                <w:rFonts w:ascii="Arial" w:hAnsi="Arial" w:cs="Arial"/>
                <w:bCs/>
                <w:color w:val="231F20"/>
              </w:rPr>
              <w:t>or</w:t>
            </w:r>
            <w:r w:rsidR="002208C6">
              <w:rPr>
                <w:rFonts w:ascii="Arial" w:hAnsi="Arial" w:cs="Arial"/>
                <w:bCs/>
                <w:color w:val="231F20"/>
              </w:rPr>
              <w:t xml:space="preserve"> </w:t>
            </w:r>
            <w:r w:rsidR="002208C6" w:rsidRPr="00CD05C4">
              <w:rPr>
                <w:rFonts w:ascii="Arial" w:hAnsi="Arial" w:cs="Arial"/>
                <w:i/>
                <w:u w:val="single"/>
              </w:rPr>
              <w:t>Summons and Complaint (with Instructions)</w:t>
            </w:r>
            <w:r w:rsidR="002208C6" w:rsidRPr="008D565D">
              <w:rPr>
                <w:rFonts w:ascii="Arial" w:hAnsi="Arial" w:cs="Arial"/>
                <w:i/>
              </w:rPr>
              <w:t>,</w:t>
            </w:r>
            <w:r w:rsidR="000B6AD4" w:rsidRPr="00CD05C4">
              <w:rPr>
                <w:rFonts w:ascii="Arial" w:hAnsi="Arial" w:cs="Arial"/>
                <w:bCs/>
                <w:i/>
                <w:color w:val="231F20"/>
              </w:rPr>
              <w:t xml:space="preserve"> </w:t>
            </w:r>
            <w:r w:rsidR="00D179BA" w:rsidRPr="00CD05C4">
              <w:rPr>
                <w:rFonts w:ascii="Arial" w:hAnsi="Arial" w:cs="Arial"/>
                <w:i/>
              </w:rPr>
              <w:t>(</w:t>
            </w:r>
            <w:hyperlink r:id="rId26" w:history="1">
              <w:r w:rsidR="008D565D" w:rsidRPr="00081921">
                <w:rPr>
                  <w:rStyle w:val="Hyperlink"/>
                  <w:rFonts w:ascii="Arial" w:hAnsi="Arial" w:cs="Arial"/>
                  <w:i/>
                </w:rPr>
                <w:t>SC</w:t>
              </w:r>
              <w:r w:rsidR="008D565D" w:rsidRPr="00081921">
                <w:rPr>
                  <w:rStyle w:val="Hyperlink"/>
                  <w:rFonts w:ascii="Arial" w:hAnsi="Arial" w:cs="Arial"/>
                  <w:i/>
                </w:rPr>
                <w:noBreakHyphen/>
                <w:t>500I</w:t>
              </w:r>
            </w:hyperlink>
            <w:r w:rsidR="00D179BA" w:rsidRPr="00CD05C4">
              <w:rPr>
                <w:rFonts w:ascii="Arial" w:hAnsi="Arial" w:cs="Arial"/>
                <w:i/>
              </w:rPr>
              <w:t xml:space="preserve">) </w:t>
            </w:r>
            <w:r w:rsidRPr="00CD05C4">
              <w:rPr>
                <w:rStyle w:val="documentbody1"/>
                <w:rFonts w:ascii="Arial" w:hAnsi="Arial" w:cs="Arial"/>
                <w:i/>
                <w:color w:val="000000"/>
                <w:sz w:val="24"/>
                <w:szCs w:val="24"/>
              </w:rPr>
              <w:t>form</w:t>
            </w:r>
            <w:r w:rsidRPr="00CD05C4">
              <w:rPr>
                <w:rStyle w:val="documentbody1"/>
                <w:rFonts w:ascii="Arial" w:hAnsi="Arial" w:cs="Arial"/>
                <w:color w:val="000000"/>
                <w:sz w:val="24"/>
                <w:szCs w:val="24"/>
              </w:rPr>
              <w:t xml:space="preserve"> and make two </w:t>
            </w:r>
            <w:r w:rsidR="003F3B80" w:rsidRPr="00CD05C4">
              <w:rPr>
                <w:rStyle w:val="documentbody1"/>
                <w:rFonts w:ascii="Arial" w:hAnsi="Arial" w:cs="Arial"/>
                <w:color w:val="000000"/>
                <w:sz w:val="24"/>
                <w:szCs w:val="24"/>
              </w:rPr>
              <w:t xml:space="preserve">(2) </w:t>
            </w:r>
            <w:r w:rsidRPr="00CD05C4">
              <w:rPr>
                <w:rStyle w:val="documentbody1"/>
                <w:rFonts w:ascii="Arial" w:hAnsi="Arial" w:cs="Arial"/>
                <w:color w:val="000000"/>
                <w:sz w:val="24"/>
                <w:szCs w:val="24"/>
              </w:rPr>
              <w:t>copies for each</w:t>
            </w:r>
            <w:r w:rsidRPr="00DF57CA">
              <w:rPr>
                <w:rStyle w:val="documentbody1"/>
                <w:rFonts w:ascii="Arial" w:hAnsi="Arial" w:cs="Arial"/>
                <w:color w:val="000000"/>
                <w:sz w:val="24"/>
                <w:szCs w:val="24"/>
              </w:rPr>
              <w:t xml:space="preserve"> defendant. Take </w:t>
            </w:r>
            <w:r>
              <w:rPr>
                <w:rStyle w:val="documentbody1"/>
                <w:rFonts w:ascii="Arial" w:hAnsi="Arial" w:cs="Arial"/>
                <w:color w:val="000000"/>
                <w:sz w:val="24"/>
                <w:szCs w:val="24"/>
              </w:rPr>
              <w:t>the original and copies to the clerk of c</w:t>
            </w:r>
            <w:r w:rsidRPr="00DF57CA">
              <w:rPr>
                <w:rStyle w:val="documentbody1"/>
                <w:rFonts w:ascii="Arial" w:hAnsi="Arial" w:cs="Arial"/>
                <w:color w:val="000000"/>
                <w:sz w:val="24"/>
                <w:szCs w:val="24"/>
              </w:rPr>
              <w:t>ourt’s office for filing and payment of the filing fee.</w:t>
            </w:r>
          </w:p>
        </w:tc>
      </w:tr>
      <w:tr w:rsidR="003D575F" w:rsidTr="003F3B80">
        <w:tc>
          <w:tcPr>
            <w:tcW w:w="10530" w:type="dxa"/>
          </w:tcPr>
          <w:p w:rsidR="003D575F" w:rsidRPr="00DF57CA" w:rsidRDefault="003D575F" w:rsidP="00CD05C4">
            <w:pPr>
              <w:tabs>
                <w:tab w:val="left" w:pos="1422"/>
                <w:tab w:val="left" w:pos="1872"/>
              </w:tabs>
              <w:spacing w:line="240" w:lineRule="exact"/>
              <w:ind w:left="346"/>
              <w:rPr>
                <w:rStyle w:val="documentbody1"/>
                <w:rFonts w:ascii="Arial" w:hAnsi="Arial" w:cs="Arial"/>
                <w:color w:val="000000"/>
                <w:sz w:val="24"/>
                <w:szCs w:val="24"/>
              </w:rPr>
            </w:pPr>
          </w:p>
        </w:tc>
      </w:tr>
      <w:tr w:rsidR="003D575F" w:rsidTr="003F3B80">
        <w:tc>
          <w:tcPr>
            <w:tcW w:w="10530" w:type="dxa"/>
          </w:tcPr>
          <w:p w:rsidR="003D575F" w:rsidRPr="00DF57CA" w:rsidRDefault="003D575F" w:rsidP="003D575F">
            <w:pPr>
              <w:tabs>
                <w:tab w:val="left" w:pos="1422"/>
                <w:tab w:val="left" w:pos="1872"/>
              </w:tabs>
              <w:ind w:left="342"/>
              <w:rPr>
                <w:rStyle w:val="documentbody1"/>
                <w:rFonts w:ascii="Arial" w:hAnsi="Arial" w:cs="Arial"/>
                <w:color w:val="000000"/>
                <w:sz w:val="24"/>
                <w:szCs w:val="24"/>
              </w:rPr>
            </w:pPr>
            <w:r w:rsidRPr="00516D87">
              <w:rPr>
                <w:rFonts w:ascii="Arial" w:hAnsi="Arial" w:cs="Arial"/>
                <w:bCs/>
                <w:color w:val="231F20"/>
              </w:rPr>
              <w:t>If you would like to file and manage y</w:t>
            </w:r>
            <w:r>
              <w:rPr>
                <w:rFonts w:ascii="Arial" w:hAnsi="Arial" w:cs="Arial"/>
                <w:bCs/>
                <w:color w:val="231F20"/>
              </w:rPr>
              <w:t>our case electronically, please v</w:t>
            </w:r>
            <w:r w:rsidRPr="00516D87">
              <w:rPr>
                <w:rFonts w:ascii="Arial" w:hAnsi="Arial" w:cs="Arial"/>
                <w:bCs/>
                <w:color w:val="231F20"/>
              </w:rPr>
              <w:t xml:space="preserve">isit the Wisconsin Court System website and look for eFiling. Use the </w:t>
            </w:r>
            <w:r w:rsidRPr="007E286E">
              <w:rPr>
                <w:rFonts w:ascii="Arial" w:hAnsi="Arial" w:cs="Arial"/>
                <w:bCs/>
                <w:i/>
                <w:color w:val="231F20"/>
                <w:u w:val="single"/>
              </w:rPr>
              <w:t>Summons and Complaint</w:t>
            </w:r>
            <w:r w:rsidR="00CF66A9">
              <w:rPr>
                <w:rFonts w:ascii="Arial" w:hAnsi="Arial" w:cs="Arial"/>
                <w:bCs/>
                <w:i/>
                <w:color w:val="231F20"/>
                <w:u w:val="single"/>
              </w:rPr>
              <w:t>,</w:t>
            </w:r>
            <w:r w:rsidRPr="007E286E">
              <w:rPr>
                <w:rFonts w:ascii="Arial" w:hAnsi="Arial" w:cs="Arial"/>
                <w:bCs/>
                <w:i/>
                <w:color w:val="231F20"/>
              </w:rPr>
              <w:t xml:space="preserve"> (</w:t>
            </w:r>
            <w:hyperlink r:id="rId27" w:history="1">
              <w:r w:rsidRPr="007E286E">
                <w:rPr>
                  <w:rStyle w:val="Hyperlink"/>
                  <w:rFonts w:ascii="Arial" w:hAnsi="Arial" w:cs="Arial"/>
                  <w:bCs/>
                  <w:i/>
                </w:rPr>
                <w:t>SC-500</w:t>
              </w:r>
            </w:hyperlink>
            <w:r w:rsidRPr="007E286E">
              <w:rPr>
                <w:rFonts w:ascii="Arial" w:hAnsi="Arial" w:cs="Arial"/>
                <w:bCs/>
                <w:i/>
                <w:color w:val="231F20"/>
              </w:rPr>
              <w:t xml:space="preserve">) </w:t>
            </w:r>
            <w:r w:rsidR="002208C6">
              <w:rPr>
                <w:rFonts w:ascii="Arial" w:hAnsi="Arial" w:cs="Arial"/>
                <w:bCs/>
                <w:i/>
                <w:color w:val="231F20"/>
              </w:rPr>
              <w:t xml:space="preserve">form </w:t>
            </w:r>
            <w:r w:rsidR="00D179BA" w:rsidRPr="00D179BA">
              <w:rPr>
                <w:rFonts w:ascii="Arial" w:hAnsi="Arial" w:cs="Arial"/>
                <w:bCs/>
                <w:color w:val="231F20"/>
              </w:rPr>
              <w:t>or</w:t>
            </w:r>
            <w:r w:rsidR="00D179BA">
              <w:rPr>
                <w:rFonts w:ascii="Arial" w:hAnsi="Arial" w:cs="Arial"/>
                <w:bCs/>
                <w:i/>
                <w:color w:val="231F20"/>
              </w:rPr>
              <w:t xml:space="preserve"> </w:t>
            </w:r>
            <w:r w:rsidR="00D179BA" w:rsidRPr="00B269AA">
              <w:rPr>
                <w:rFonts w:ascii="Arial" w:hAnsi="Arial" w:cs="Arial"/>
                <w:i/>
              </w:rPr>
              <w:t>(</w:t>
            </w:r>
            <w:hyperlink r:id="rId28" w:history="1">
              <w:r w:rsidR="008D565D" w:rsidRPr="008D565D">
                <w:rPr>
                  <w:rStyle w:val="Hyperlink"/>
                  <w:rFonts w:ascii="Arial" w:hAnsi="Arial" w:cs="Arial"/>
                  <w:i/>
                </w:rPr>
                <w:t>SC</w:t>
              </w:r>
              <w:r w:rsidR="008D565D" w:rsidRPr="008D565D">
                <w:rPr>
                  <w:rStyle w:val="Hyperlink"/>
                  <w:rFonts w:ascii="Arial" w:hAnsi="Arial" w:cs="Arial"/>
                  <w:i/>
                </w:rPr>
                <w:noBreakHyphen/>
                <w:t>500I</w:t>
              </w:r>
            </w:hyperlink>
            <w:r w:rsidR="00D179BA" w:rsidRPr="00B269AA">
              <w:rPr>
                <w:rFonts w:ascii="Arial" w:hAnsi="Arial" w:cs="Arial"/>
                <w:i/>
              </w:rPr>
              <w:t>)</w:t>
            </w:r>
            <w:r w:rsidR="00D179BA">
              <w:rPr>
                <w:rFonts w:ascii="Arial" w:hAnsi="Arial" w:cs="Arial"/>
                <w:i/>
              </w:rPr>
              <w:t xml:space="preserve"> </w:t>
            </w:r>
            <w:r w:rsidRPr="007E286E">
              <w:rPr>
                <w:rFonts w:ascii="Arial" w:hAnsi="Arial" w:cs="Arial"/>
                <w:bCs/>
                <w:i/>
                <w:color w:val="231F20"/>
              </w:rPr>
              <w:t>form</w:t>
            </w:r>
            <w:r>
              <w:rPr>
                <w:rFonts w:ascii="Arial" w:hAnsi="Arial" w:cs="Arial"/>
                <w:bCs/>
                <w:color w:val="231F20"/>
              </w:rPr>
              <w:t xml:space="preserve"> </w:t>
            </w:r>
            <w:r w:rsidRPr="00516D87">
              <w:rPr>
                <w:rFonts w:ascii="Arial" w:hAnsi="Arial" w:cs="Arial"/>
                <w:bCs/>
                <w:color w:val="231F20"/>
              </w:rPr>
              <w:t>to file your documents and pay your filing fee online.</w:t>
            </w:r>
          </w:p>
        </w:tc>
      </w:tr>
      <w:tr w:rsidR="003D575F" w:rsidTr="003F3B80">
        <w:trPr>
          <w:trHeight w:val="153"/>
        </w:trPr>
        <w:tc>
          <w:tcPr>
            <w:tcW w:w="10530" w:type="dxa"/>
          </w:tcPr>
          <w:p w:rsidR="003D575F" w:rsidRPr="00516D87" w:rsidRDefault="003D575F" w:rsidP="003D575F">
            <w:pPr>
              <w:tabs>
                <w:tab w:val="left" w:pos="1422"/>
                <w:tab w:val="left" w:pos="1872"/>
              </w:tabs>
              <w:rPr>
                <w:rFonts w:ascii="Arial" w:hAnsi="Arial" w:cs="Arial"/>
                <w:bCs/>
                <w:color w:val="231F20"/>
              </w:rPr>
            </w:pPr>
          </w:p>
        </w:tc>
      </w:tr>
      <w:tr w:rsidR="003D575F" w:rsidTr="003F3B80">
        <w:tc>
          <w:tcPr>
            <w:tcW w:w="10530" w:type="dxa"/>
          </w:tcPr>
          <w:p w:rsidR="003D575F" w:rsidRPr="00516D87" w:rsidRDefault="003D575F" w:rsidP="003D575F">
            <w:pPr>
              <w:tabs>
                <w:tab w:val="left" w:pos="1422"/>
                <w:tab w:val="left" w:pos="1872"/>
              </w:tabs>
              <w:jc w:val="center"/>
              <w:rPr>
                <w:rFonts w:ascii="Arial" w:hAnsi="Arial" w:cs="Arial"/>
                <w:bCs/>
                <w:color w:val="231F20"/>
              </w:rPr>
            </w:pPr>
            <w:r w:rsidRPr="00DF57CA">
              <w:rPr>
                <w:rFonts w:ascii="Arial" w:hAnsi="Arial" w:cs="Arial"/>
                <w:b/>
                <w:bCs/>
                <w:caps/>
                <w:color w:val="231F20"/>
                <w:sz w:val="40"/>
                <w:szCs w:val="40"/>
                <w:u w:val="single"/>
              </w:rPr>
              <w:t xml:space="preserve">I have been sued in </w:t>
            </w:r>
            <w:r>
              <w:rPr>
                <w:rFonts w:ascii="Arial" w:hAnsi="Arial" w:cs="Arial"/>
                <w:b/>
                <w:bCs/>
                <w:caps/>
                <w:color w:val="231F20"/>
                <w:sz w:val="40"/>
                <w:szCs w:val="40"/>
                <w:u w:val="single"/>
              </w:rPr>
              <w:t>Small Claims Court</w:t>
            </w:r>
            <w:r w:rsidRPr="00DF57CA">
              <w:rPr>
                <w:rFonts w:ascii="Arial" w:hAnsi="Arial" w:cs="Arial"/>
                <w:b/>
                <w:bCs/>
                <w:caps/>
                <w:color w:val="231F20"/>
                <w:sz w:val="40"/>
                <w:szCs w:val="40"/>
                <w:u w:val="single"/>
              </w:rPr>
              <w:t>.</w:t>
            </w:r>
          </w:p>
        </w:tc>
      </w:tr>
      <w:tr w:rsidR="003D575F" w:rsidTr="003F3B80">
        <w:tc>
          <w:tcPr>
            <w:tcW w:w="10530" w:type="dxa"/>
          </w:tcPr>
          <w:p w:rsidR="003D575F" w:rsidRPr="00DF57CA" w:rsidRDefault="003D575F" w:rsidP="003D575F">
            <w:pPr>
              <w:tabs>
                <w:tab w:val="left" w:pos="1422"/>
                <w:tab w:val="left" w:pos="1872"/>
              </w:tabs>
              <w:spacing w:before="120"/>
              <w:jc w:val="center"/>
              <w:rPr>
                <w:rFonts w:ascii="Arial" w:hAnsi="Arial" w:cs="Arial"/>
                <w:b/>
                <w:bCs/>
                <w:caps/>
                <w:color w:val="231F20"/>
                <w:sz w:val="40"/>
                <w:szCs w:val="40"/>
                <w:u w:val="single"/>
              </w:rPr>
            </w:pPr>
            <w:r w:rsidRPr="00DF57CA">
              <w:rPr>
                <w:rFonts w:ascii="Arial" w:hAnsi="Arial" w:cs="Arial"/>
                <w:b/>
                <w:bCs/>
                <w:caps/>
                <w:color w:val="231F20"/>
                <w:sz w:val="32"/>
                <w:szCs w:val="32"/>
              </w:rPr>
              <w:t>nOW What do I do?</w:t>
            </w:r>
          </w:p>
        </w:tc>
      </w:tr>
      <w:tr w:rsidR="003D575F" w:rsidTr="003F3B80">
        <w:trPr>
          <w:trHeight w:val="819"/>
        </w:trPr>
        <w:tc>
          <w:tcPr>
            <w:tcW w:w="10530" w:type="dxa"/>
          </w:tcPr>
          <w:p w:rsidR="00606461" w:rsidRDefault="003D575F" w:rsidP="003D575F">
            <w:pPr>
              <w:tabs>
                <w:tab w:val="left" w:pos="1422"/>
                <w:tab w:val="left" w:pos="1872"/>
              </w:tabs>
              <w:spacing w:before="120"/>
              <w:jc w:val="center"/>
              <w:rPr>
                <w:rFonts w:ascii="Arial" w:hAnsi="Arial" w:cs="Arial"/>
                <w:b/>
              </w:rPr>
            </w:pPr>
            <w:r w:rsidRPr="00DF57CA">
              <w:rPr>
                <w:rFonts w:ascii="Arial" w:hAnsi="Arial" w:cs="Arial"/>
              </w:rPr>
              <w:t xml:space="preserve">The first thing you should do is </w:t>
            </w:r>
            <w:r w:rsidRPr="00DF57CA">
              <w:rPr>
                <w:rFonts w:ascii="Arial" w:hAnsi="Arial" w:cs="Arial"/>
                <w:b/>
              </w:rPr>
              <w:t xml:space="preserve">READ THE ENTIRE SUMMONS AND COMPLAINT.  </w:t>
            </w:r>
          </w:p>
          <w:p w:rsidR="003D575F" w:rsidRPr="00DF57CA" w:rsidRDefault="003D575F" w:rsidP="003D575F">
            <w:pPr>
              <w:tabs>
                <w:tab w:val="left" w:pos="1422"/>
                <w:tab w:val="left" w:pos="1872"/>
              </w:tabs>
              <w:spacing w:before="120"/>
              <w:jc w:val="center"/>
              <w:rPr>
                <w:rFonts w:ascii="Arial" w:hAnsi="Arial" w:cs="Arial"/>
                <w:b/>
                <w:bCs/>
                <w:caps/>
                <w:color w:val="231F20"/>
                <w:sz w:val="40"/>
                <w:szCs w:val="40"/>
                <w:u w:val="single"/>
              </w:rPr>
            </w:pPr>
            <w:r w:rsidRPr="00606461">
              <w:rPr>
                <w:rFonts w:ascii="Arial" w:hAnsi="Arial" w:cs="Arial"/>
                <w:b/>
                <w:sz w:val="36"/>
                <w:szCs w:val="32"/>
              </w:rPr>
              <w:t>DO THIS NOW!</w:t>
            </w:r>
          </w:p>
        </w:tc>
      </w:tr>
      <w:tr w:rsidR="003D575F" w:rsidTr="003F3B80">
        <w:trPr>
          <w:trHeight w:val="432"/>
        </w:trPr>
        <w:tc>
          <w:tcPr>
            <w:tcW w:w="10530" w:type="dxa"/>
          </w:tcPr>
          <w:p w:rsidR="003D575F" w:rsidRPr="00DF57CA" w:rsidRDefault="003D575F" w:rsidP="007E286E">
            <w:pPr>
              <w:tabs>
                <w:tab w:val="left" w:pos="1422"/>
                <w:tab w:val="left" w:pos="1872"/>
              </w:tabs>
              <w:spacing w:before="120"/>
              <w:rPr>
                <w:rFonts w:ascii="Arial" w:hAnsi="Arial" w:cs="Arial"/>
              </w:rPr>
            </w:pPr>
            <w:r w:rsidRPr="00DF57CA">
              <w:rPr>
                <w:rFonts w:ascii="Arial" w:hAnsi="Arial" w:cs="Arial"/>
              </w:rPr>
              <w:t xml:space="preserve">The </w:t>
            </w:r>
            <w:r w:rsidRPr="007E286E">
              <w:rPr>
                <w:rFonts w:ascii="Arial" w:hAnsi="Arial" w:cs="Arial"/>
                <w:i/>
              </w:rPr>
              <w:t>Summons and Complaint</w:t>
            </w:r>
            <w:r w:rsidRPr="00DF57CA">
              <w:rPr>
                <w:rFonts w:ascii="Arial" w:hAnsi="Arial" w:cs="Arial"/>
              </w:rPr>
              <w:t xml:space="preserve"> will tell you:</w:t>
            </w:r>
          </w:p>
        </w:tc>
      </w:tr>
      <w:tr w:rsidR="003D575F" w:rsidTr="003F3B80">
        <w:tc>
          <w:tcPr>
            <w:tcW w:w="10530" w:type="dxa"/>
          </w:tcPr>
          <w:p w:rsidR="003D575F" w:rsidRPr="00DF57CA" w:rsidRDefault="003D575F" w:rsidP="007E286E">
            <w:pPr>
              <w:tabs>
                <w:tab w:val="left" w:pos="1422"/>
                <w:tab w:val="left" w:pos="1872"/>
              </w:tabs>
              <w:rPr>
                <w:rFonts w:ascii="Arial" w:hAnsi="Arial" w:cs="Arial"/>
              </w:rPr>
            </w:pPr>
            <w:r w:rsidRPr="00DF57CA">
              <w:rPr>
                <w:rFonts w:ascii="Arial" w:hAnsi="Arial" w:cs="Arial"/>
                <w:b/>
                <w:sz w:val="28"/>
                <w:szCs w:val="28"/>
              </w:rPr>
              <w:t>Who is suing me?</w:t>
            </w:r>
          </w:p>
        </w:tc>
      </w:tr>
      <w:tr w:rsidR="003D575F" w:rsidTr="003F3B80">
        <w:tc>
          <w:tcPr>
            <w:tcW w:w="10530" w:type="dxa"/>
          </w:tcPr>
          <w:p w:rsidR="003D575F" w:rsidRPr="00DF57CA" w:rsidRDefault="003D575F" w:rsidP="007E286E">
            <w:pPr>
              <w:tabs>
                <w:tab w:val="left" w:pos="1422"/>
                <w:tab w:val="left" w:pos="1872"/>
              </w:tabs>
              <w:ind w:left="252"/>
              <w:rPr>
                <w:rFonts w:ascii="Arial" w:hAnsi="Arial" w:cs="Arial"/>
              </w:rPr>
            </w:pPr>
            <w:r w:rsidRPr="00DF57CA">
              <w:rPr>
                <w:rFonts w:ascii="Arial" w:hAnsi="Arial" w:cs="Arial"/>
              </w:rPr>
              <w:t xml:space="preserve">The person suing you is the person listed in the </w:t>
            </w:r>
            <w:r w:rsidRPr="007E286E">
              <w:rPr>
                <w:rFonts w:ascii="Arial" w:hAnsi="Arial" w:cs="Arial"/>
                <w:i/>
                <w:u w:val="single"/>
              </w:rPr>
              <w:t>Summons and Complaint</w:t>
            </w:r>
            <w:r w:rsidRPr="00DF57CA">
              <w:rPr>
                <w:rFonts w:ascii="Arial" w:hAnsi="Arial" w:cs="Arial"/>
              </w:rPr>
              <w:t xml:space="preserve"> as the Plaintiff.  You are the Defendant.  If the plaintiff has an attorney, the </w:t>
            </w:r>
            <w:r w:rsidRPr="007E286E">
              <w:rPr>
                <w:rFonts w:ascii="Arial" w:hAnsi="Arial" w:cs="Arial"/>
                <w:i/>
                <w:u w:val="single"/>
              </w:rPr>
              <w:t>Summons and Complaint</w:t>
            </w:r>
            <w:r w:rsidRPr="00DF57CA">
              <w:rPr>
                <w:rFonts w:ascii="Arial" w:hAnsi="Arial" w:cs="Arial"/>
              </w:rPr>
              <w:t xml:space="preserve"> will also list the attorney’s name and address.</w:t>
            </w:r>
          </w:p>
        </w:tc>
      </w:tr>
      <w:tr w:rsidR="003D575F" w:rsidTr="003F3B80">
        <w:tc>
          <w:tcPr>
            <w:tcW w:w="10530" w:type="dxa"/>
          </w:tcPr>
          <w:p w:rsidR="003D575F" w:rsidRPr="00DF57CA" w:rsidRDefault="003D575F" w:rsidP="00CD05C4">
            <w:pPr>
              <w:tabs>
                <w:tab w:val="left" w:pos="1422"/>
                <w:tab w:val="left" w:pos="1872"/>
              </w:tabs>
              <w:spacing w:line="240" w:lineRule="exact"/>
              <w:ind w:left="346"/>
              <w:rPr>
                <w:rFonts w:ascii="Arial" w:hAnsi="Arial" w:cs="Arial"/>
              </w:rPr>
            </w:pPr>
          </w:p>
        </w:tc>
      </w:tr>
      <w:tr w:rsidR="003D575F" w:rsidTr="003F3B80">
        <w:tc>
          <w:tcPr>
            <w:tcW w:w="10530" w:type="dxa"/>
          </w:tcPr>
          <w:p w:rsidR="003D575F" w:rsidRPr="00606461" w:rsidRDefault="00F40634" w:rsidP="007E286E">
            <w:pPr>
              <w:tabs>
                <w:tab w:val="left" w:pos="1422"/>
                <w:tab w:val="left" w:pos="1872"/>
              </w:tabs>
              <w:rPr>
                <w:rFonts w:ascii="Arial" w:hAnsi="Arial" w:cs="Arial"/>
              </w:rPr>
            </w:pPr>
            <w:r w:rsidRPr="00606461">
              <w:rPr>
                <w:rFonts w:ascii="Arial" w:hAnsi="Arial" w:cs="Arial"/>
                <w:b/>
                <w:sz w:val="28"/>
              </w:rPr>
              <w:t>Must I appear in court?</w:t>
            </w:r>
          </w:p>
        </w:tc>
      </w:tr>
      <w:tr w:rsidR="00F40634" w:rsidTr="003F3B80">
        <w:tc>
          <w:tcPr>
            <w:tcW w:w="10530" w:type="dxa"/>
          </w:tcPr>
          <w:p w:rsidR="00F40634" w:rsidRPr="00606461" w:rsidRDefault="00F40634" w:rsidP="007E286E">
            <w:pPr>
              <w:tabs>
                <w:tab w:val="left" w:pos="1422"/>
                <w:tab w:val="left" w:pos="1872"/>
              </w:tabs>
              <w:ind w:left="252"/>
              <w:rPr>
                <w:rFonts w:ascii="Arial" w:hAnsi="Arial" w:cs="Arial"/>
              </w:rPr>
            </w:pPr>
            <w:r w:rsidRPr="00606461">
              <w:rPr>
                <w:rFonts w:ascii="Arial" w:hAnsi="Arial" w:cs="Arial"/>
              </w:rPr>
              <w:t xml:space="preserve">See the </w:t>
            </w:r>
            <w:r w:rsidRPr="007E286E">
              <w:rPr>
                <w:rFonts w:ascii="Arial" w:hAnsi="Arial" w:cs="Arial"/>
                <w:i/>
                <w:u w:val="single"/>
              </w:rPr>
              <w:t>Summons</w:t>
            </w:r>
            <w:r w:rsidRPr="00606461">
              <w:rPr>
                <w:rFonts w:ascii="Arial" w:hAnsi="Arial" w:cs="Arial"/>
                <w:u w:val="single"/>
              </w:rPr>
              <w:t xml:space="preserve"> </w:t>
            </w:r>
            <w:r w:rsidRPr="00606461">
              <w:rPr>
                <w:rFonts w:ascii="Arial" w:hAnsi="Arial" w:cs="Arial"/>
              </w:rPr>
              <w:t xml:space="preserve">(first page of the </w:t>
            </w:r>
            <w:r w:rsidRPr="007E286E">
              <w:rPr>
                <w:rFonts w:ascii="Arial" w:hAnsi="Arial" w:cs="Arial"/>
                <w:i/>
              </w:rPr>
              <w:t>Summons and Complaint</w:t>
            </w:r>
            <w:r w:rsidRPr="00606461">
              <w:rPr>
                <w:rFonts w:ascii="Arial" w:hAnsi="Arial" w:cs="Arial"/>
              </w:rPr>
              <w:t xml:space="preserve">), which will tell you if you are required to appear in person or can respond in writing. If you are required to appear in person, the </w:t>
            </w:r>
            <w:r w:rsidRPr="007E286E">
              <w:rPr>
                <w:rFonts w:ascii="Arial" w:hAnsi="Arial" w:cs="Arial"/>
                <w:i/>
              </w:rPr>
              <w:t>Summons</w:t>
            </w:r>
            <w:r w:rsidRPr="00606461">
              <w:rPr>
                <w:rFonts w:ascii="Arial" w:hAnsi="Arial" w:cs="Arial"/>
              </w:rPr>
              <w:t xml:space="preserve"> will list the date, time and location.</w:t>
            </w:r>
          </w:p>
        </w:tc>
      </w:tr>
      <w:tr w:rsidR="00F40634" w:rsidTr="003F3B80">
        <w:tc>
          <w:tcPr>
            <w:tcW w:w="10530" w:type="dxa"/>
          </w:tcPr>
          <w:p w:rsidR="00F40634" w:rsidRPr="002A2AE3" w:rsidRDefault="00F40634" w:rsidP="00CD05C4">
            <w:pPr>
              <w:tabs>
                <w:tab w:val="left" w:pos="1422"/>
                <w:tab w:val="left" w:pos="1872"/>
              </w:tabs>
              <w:spacing w:line="240" w:lineRule="exact"/>
              <w:ind w:left="346"/>
              <w:rPr>
                <w:rFonts w:ascii="Arial" w:hAnsi="Arial" w:cs="Arial"/>
                <w:highlight w:val="yellow"/>
              </w:rPr>
            </w:pPr>
          </w:p>
        </w:tc>
      </w:tr>
      <w:tr w:rsidR="00F40634" w:rsidTr="003F3B80">
        <w:tc>
          <w:tcPr>
            <w:tcW w:w="10530" w:type="dxa"/>
          </w:tcPr>
          <w:p w:rsidR="00F40634" w:rsidRPr="002A2AE3" w:rsidRDefault="00F40634" w:rsidP="003F3B80">
            <w:pPr>
              <w:keepNext/>
              <w:keepLines/>
              <w:tabs>
                <w:tab w:val="left" w:pos="1422"/>
                <w:tab w:val="left" w:pos="1872"/>
              </w:tabs>
              <w:ind w:left="259" w:hanging="270"/>
              <w:rPr>
                <w:rFonts w:ascii="Arial" w:hAnsi="Arial" w:cs="Arial"/>
                <w:highlight w:val="yellow"/>
              </w:rPr>
            </w:pPr>
            <w:r w:rsidRPr="00DF57CA">
              <w:rPr>
                <w:rFonts w:ascii="Arial" w:hAnsi="Arial" w:cs="Arial"/>
                <w:b/>
                <w:sz w:val="28"/>
                <w:szCs w:val="28"/>
              </w:rPr>
              <w:lastRenderedPageBreak/>
              <w:t xml:space="preserve">Why am I being sued?  </w:t>
            </w:r>
          </w:p>
        </w:tc>
      </w:tr>
      <w:tr w:rsidR="00F40634" w:rsidTr="003F3B80">
        <w:tc>
          <w:tcPr>
            <w:tcW w:w="10530" w:type="dxa"/>
          </w:tcPr>
          <w:p w:rsidR="00F40634" w:rsidRPr="00DF57CA" w:rsidRDefault="00F40634" w:rsidP="003F3B80">
            <w:pPr>
              <w:keepNext/>
              <w:keepLines/>
              <w:tabs>
                <w:tab w:val="left" w:pos="1422"/>
                <w:tab w:val="left" w:pos="1872"/>
              </w:tabs>
              <w:ind w:left="259"/>
              <w:rPr>
                <w:rFonts w:ascii="Arial" w:hAnsi="Arial" w:cs="Arial"/>
                <w:b/>
                <w:sz w:val="28"/>
                <w:szCs w:val="28"/>
              </w:rPr>
            </w:pPr>
            <w:r w:rsidRPr="00DF57CA">
              <w:rPr>
                <w:rFonts w:ascii="Arial" w:hAnsi="Arial" w:cs="Arial"/>
              </w:rPr>
              <w:t xml:space="preserve">The </w:t>
            </w:r>
            <w:r w:rsidRPr="007E286E">
              <w:rPr>
                <w:rFonts w:ascii="Arial" w:hAnsi="Arial" w:cs="Arial"/>
                <w:i/>
                <w:u w:val="single"/>
              </w:rPr>
              <w:t>Summons and Complaint</w:t>
            </w:r>
            <w:r>
              <w:rPr>
                <w:rFonts w:ascii="Arial" w:hAnsi="Arial" w:cs="Arial"/>
              </w:rPr>
              <w:t xml:space="preserve"> will tell you why </w:t>
            </w:r>
            <w:r w:rsidRPr="00606461">
              <w:rPr>
                <w:rFonts w:ascii="Arial" w:hAnsi="Arial" w:cs="Arial"/>
              </w:rPr>
              <w:t>the plaintiff</w:t>
            </w:r>
            <w:r w:rsidRPr="00DF57CA">
              <w:rPr>
                <w:rFonts w:ascii="Arial" w:hAnsi="Arial" w:cs="Arial"/>
              </w:rPr>
              <w:t xml:space="preserve"> is suing you. There are many reasons a claim could be filed.  Common examples are:</w:t>
            </w:r>
          </w:p>
        </w:tc>
      </w:tr>
      <w:tr w:rsidR="00F40634" w:rsidTr="003F3B80">
        <w:tc>
          <w:tcPr>
            <w:tcW w:w="10530" w:type="dxa"/>
          </w:tcPr>
          <w:p w:rsidR="00F40634" w:rsidRPr="00F40634" w:rsidRDefault="00F40634" w:rsidP="003F3B80">
            <w:pPr>
              <w:keepNext/>
              <w:keepLines/>
              <w:numPr>
                <w:ilvl w:val="0"/>
                <w:numId w:val="39"/>
              </w:numPr>
              <w:rPr>
                <w:rFonts w:ascii="Arial" w:hAnsi="Arial" w:cs="Arial"/>
                <w:b/>
              </w:rPr>
            </w:pPr>
            <w:r w:rsidRPr="00DF57CA">
              <w:rPr>
                <w:rFonts w:ascii="Arial" w:hAnsi="Arial" w:cs="Arial"/>
              </w:rPr>
              <w:t>If you are renting property, the plaintiff may be your landlord and claims you have not paid your rent or have not lived up to your rental agreement, whether it is in writing or not.</w:t>
            </w:r>
          </w:p>
        </w:tc>
      </w:tr>
      <w:tr w:rsidR="00F40634" w:rsidTr="003F3B80">
        <w:tc>
          <w:tcPr>
            <w:tcW w:w="10530" w:type="dxa"/>
          </w:tcPr>
          <w:p w:rsidR="00F40634" w:rsidRPr="00DF57CA" w:rsidRDefault="00F40634" w:rsidP="007E286E">
            <w:pPr>
              <w:numPr>
                <w:ilvl w:val="0"/>
                <w:numId w:val="39"/>
              </w:numPr>
              <w:rPr>
                <w:rFonts w:ascii="Arial" w:hAnsi="Arial" w:cs="Arial"/>
              </w:rPr>
            </w:pPr>
            <w:r w:rsidRPr="00DF57CA">
              <w:rPr>
                <w:rFonts w:ascii="Arial" w:hAnsi="Arial" w:cs="Arial"/>
              </w:rPr>
              <w:t>If you bought a car or some other item on credit, the bank or finance company may claim you are behind on your payments.</w:t>
            </w:r>
          </w:p>
        </w:tc>
      </w:tr>
      <w:tr w:rsidR="00F40634" w:rsidTr="003F3B80">
        <w:tc>
          <w:tcPr>
            <w:tcW w:w="10530" w:type="dxa"/>
          </w:tcPr>
          <w:p w:rsidR="00F40634" w:rsidRPr="00DF57CA" w:rsidRDefault="00F40634" w:rsidP="007E286E">
            <w:pPr>
              <w:numPr>
                <w:ilvl w:val="0"/>
                <w:numId w:val="39"/>
              </w:numPr>
              <w:rPr>
                <w:rFonts w:ascii="Arial" w:hAnsi="Arial" w:cs="Arial"/>
              </w:rPr>
            </w:pPr>
            <w:r w:rsidRPr="00DF57CA">
              <w:rPr>
                <w:rFonts w:ascii="Arial" w:hAnsi="Arial" w:cs="Arial"/>
              </w:rPr>
              <w:t>The plaintiff</w:t>
            </w:r>
            <w:r>
              <w:rPr>
                <w:rFonts w:ascii="Arial" w:hAnsi="Arial" w:cs="Arial"/>
              </w:rPr>
              <w:t xml:space="preserve"> may claim you owe money.</w:t>
            </w:r>
          </w:p>
        </w:tc>
      </w:tr>
      <w:tr w:rsidR="00F40634" w:rsidTr="003F3B80">
        <w:tc>
          <w:tcPr>
            <w:tcW w:w="10530" w:type="dxa"/>
          </w:tcPr>
          <w:p w:rsidR="00F40634" w:rsidRPr="00DF57CA" w:rsidRDefault="00F40634" w:rsidP="007E286E">
            <w:pPr>
              <w:numPr>
                <w:ilvl w:val="0"/>
                <w:numId w:val="39"/>
              </w:numPr>
              <w:rPr>
                <w:rFonts w:ascii="Arial" w:hAnsi="Arial" w:cs="Arial"/>
              </w:rPr>
            </w:pPr>
            <w:r w:rsidRPr="00606461">
              <w:rPr>
                <w:rFonts w:ascii="Arial" w:hAnsi="Arial" w:cs="Arial"/>
              </w:rPr>
              <w:t>The plaintiff may claim he or she was injured or the plaintiff’s property was damaged and it is your fault.</w:t>
            </w:r>
          </w:p>
        </w:tc>
      </w:tr>
      <w:tr w:rsidR="00F40634" w:rsidTr="003F3B80">
        <w:tc>
          <w:tcPr>
            <w:tcW w:w="10530" w:type="dxa"/>
          </w:tcPr>
          <w:p w:rsidR="00F40634" w:rsidRPr="00C87F5A" w:rsidRDefault="00F40634" w:rsidP="00CD05C4">
            <w:pPr>
              <w:spacing w:line="240" w:lineRule="exact"/>
              <w:ind w:left="346"/>
              <w:rPr>
                <w:rFonts w:ascii="Arial" w:hAnsi="Arial" w:cs="Arial"/>
                <w:highlight w:val="yellow"/>
              </w:rPr>
            </w:pPr>
          </w:p>
        </w:tc>
      </w:tr>
      <w:tr w:rsidR="00F40634" w:rsidTr="003F3B80">
        <w:tc>
          <w:tcPr>
            <w:tcW w:w="10530" w:type="dxa"/>
          </w:tcPr>
          <w:p w:rsidR="00F40634" w:rsidRPr="00C87F5A" w:rsidRDefault="00F40634" w:rsidP="007E286E">
            <w:pPr>
              <w:rPr>
                <w:rFonts w:ascii="Arial" w:hAnsi="Arial" w:cs="Arial"/>
                <w:highlight w:val="yellow"/>
              </w:rPr>
            </w:pPr>
            <w:r w:rsidRPr="00DF57CA">
              <w:rPr>
                <w:rFonts w:ascii="Arial" w:hAnsi="Arial" w:cs="Arial"/>
                <w:b/>
                <w:sz w:val="28"/>
                <w:szCs w:val="28"/>
              </w:rPr>
              <w:t xml:space="preserve">What does the Plaintiff want from me?  </w:t>
            </w:r>
          </w:p>
        </w:tc>
      </w:tr>
      <w:tr w:rsidR="00F40634" w:rsidTr="003F3B80">
        <w:tc>
          <w:tcPr>
            <w:tcW w:w="10530" w:type="dxa"/>
          </w:tcPr>
          <w:p w:rsidR="00F40634" w:rsidRPr="00DF57CA" w:rsidRDefault="00F40634" w:rsidP="007E286E">
            <w:pPr>
              <w:ind w:left="252"/>
              <w:rPr>
                <w:rFonts w:ascii="Arial" w:hAnsi="Arial" w:cs="Arial"/>
                <w:b/>
                <w:sz w:val="28"/>
                <w:szCs w:val="28"/>
              </w:rPr>
            </w:pPr>
            <w:r w:rsidRPr="00DF57CA">
              <w:rPr>
                <w:rFonts w:ascii="Arial" w:hAnsi="Arial" w:cs="Arial"/>
              </w:rPr>
              <w:t xml:space="preserve">The </w:t>
            </w:r>
            <w:r w:rsidRPr="007E286E">
              <w:rPr>
                <w:rFonts w:ascii="Arial" w:hAnsi="Arial" w:cs="Arial"/>
                <w:i/>
                <w:u w:val="single"/>
              </w:rPr>
              <w:t>Summons and Complaint</w:t>
            </w:r>
            <w:r w:rsidRPr="00DF57CA">
              <w:rPr>
                <w:rFonts w:ascii="Arial" w:hAnsi="Arial" w:cs="Arial"/>
              </w:rPr>
              <w:t xml:space="preserve"> will tell you what the plaintiff wants from you.  Some common examples are:</w:t>
            </w:r>
          </w:p>
        </w:tc>
      </w:tr>
      <w:tr w:rsidR="00F40634" w:rsidTr="003F3B80">
        <w:tc>
          <w:tcPr>
            <w:tcW w:w="10530" w:type="dxa"/>
          </w:tcPr>
          <w:p w:rsidR="00F40634" w:rsidRPr="00DF57CA" w:rsidRDefault="00F40634" w:rsidP="007E286E">
            <w:pPr>
              <w:numPr>
                <w:ilvl w:val="0"/>
                <w:numId w:val="40"/>
              </w:numPr>
              <w:tabs>
                <w:tab w:val="left" w:pos="702"/>
              </w:tabs>
              <w:rPr>
                <w:rFonts w:ascii="Arial" w:hAnsi="Arial" w:cs="Arial"/>
                <w:b/>
                <w:sz w:val="28"/>
                <w:szCs w:val="28"/>
              </w:rPr>
            </w:pPr>
            <w:r w:rsidRPr="00DF57CA">
              <w:rPr>
                <w:rFonts w:ascii="Arial" w:hAnsi="Arial" w:cs="Arial"/>
              </w:rPr>
              <w:t>If you are renting property, the plaintiff may want rent or money for utility bills that are not paid, or money for damage to the property, AND may want you evicted (removed) from the property.</w:t>
            </w:r>
          </w:p>
        </w:tc>
      </w:tr>
      <w:tr w:rsidR="00F40634" w:rsidTr="003F3B80">
        <w:tc>
          <w:tcPr>
            <w:tcW w:w="10530" w:type="dxa"/>
          </w:tcPr>
          <w:p w:rsidR="00F40634" w:rsidRPr="00DF57CA" w:rsidRDefault="00F40634" w:rsidP="007E286E">
            <w:pPr>
              <w:numPr>
                <w:ilvl w:val="0"/>
                <w:numId w:val="40"/>
              </w:numPr>
              <w:tabs>
                <w:tab w:val="left" w:pos="702"/>
              </w:tabs>
              <w:rPr>
                <w:rFonts w:ascii="Arial" w:hAnsi="Arial" w:cs="Arial"/>
              </w:rPr>
            </w:pPr>
            <w:r w:rsidRPr="00DF57CA">
              <w:rPr>
                <w:rFonts w:ascii="Arial" w:hAnsi="Arial" w:cs="Arial"/>
              </w:rPr>
              <w:t>If you bought something on credit, like a car, the plaintiff may want to get the car from you plus the money you still owe after the car is sold.</w:t>
            </w:r>
          </w:p>
        </w:tc>
      </w:tr>
      <w:tr w:rsidR="00F40634" w:rsidTr="003F3B80">
        <w:tc>
          <w:tcPr>
            <w:tcW w:w="10530" w:type="dxa"/>
          </w:tcPr>
          <w:p w:rsidR="00F40634" w:rsidRPr="00DF57CA" w:rsidRDefault="00F40634" w:rsidP="007E286E">
            <w:pPr>
              <w:numPr>
                <w:ilvl w:val="0"/>
                <w:numId w:val="40"/>
              </w:numPr>
              <w:tabs>
                <w:tab w:val="left" w:pos="702"/>
              </w:tabs>
              <w:rPr>
                <w:rFonts w:ascii="Arial" w:hAnsi="Arial" w:cs="Arial"/>
              </w:rPr>
            </w:pPr>
            <w:r w:rsidRPr="00DF57CA">
              <w:rPr>
                <w:rFonts w:ascii="Arial" w:hAnsi="Arial" w:cs="Arial"/>
              </w:rPr>
              <w:t>If the plaintiff claims you owe money, the plaintiff wants money from you.</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7E286E">
            <w:pPr>
              <w:tabs>
                <w:tab w:val="left" w:pos="702"/>
              </w:tabs>
              <w:rPr>
                <w:rFonts w:ascii="Arial" w:hAnsi="Arial" w:cs="Arial"/>
              </w:rPr>
            </w:pPr>
            <w:r w:rsidRPr="00DF57CA">
              <w:rPr>
                <w:rFonts w:ascii="Arial" w:hAnsi="Arial" w:cs="Arial"/>
                <w:b/>
                <w:bCs/>
                <w:sz w:val="28"/>
                <w:szCs w:val="28"/>
              </w:rPr>
              <w:t>What if I disagree with what the Plaintiff says?</w:t>
            </w:r>
          </w:p>
        </w:tc>
      </w:tr>
      <w:tr w:rsidR="00F40634" w:rsidTr="003F3B80">
        <w:tc>
          <w:tcPr>
            <w:tcW w:w="10530" w:type="dxa"/>
          </w:tcPr>
          <w:p w:rsidR="00F40634" w:rsidRPr="00DF57CA" w:rsidRDefault="00F40634" w:rsidP="007E286E">
            <w:pPr>
              <w:tabs>
                <w:tab w:val="left" w:pos="702"/>
              </w:tabs>
              <w:ind w:left="252"/>
              <w:rPr>
                <w:rFonts w:ascii="Arial" w:hAnsi="Arial" w:cs="Arial"/>
                <w:b/>
                <w:bCs/>
                <w:sz w:val="28"/>
                <w:szCs w:val="28"/>
              </w:rPr>
            </w:pPr>
            <w:r w:rsidRPr="00DF57CA">
              <w:rPr>
                <w:rFonts w:ascii="Arial" w:hAnsi="Arial" w:cs="Arial"/>
              </w:rPr>
              <w:t xml:space="preserve">If you don’t agree with what the plaintiff claims or if you don’t agree with what the plaintiff wants from you, </w:t>
            </w:r>
            <w:r w:rsidRPr="00DF57CA">
              <w:rPr>
                <w:rFonts w:ascii="Arial" w:hAnsi="Arial" w:cs="Arial"/>
                <w:b/>
              </w:rPr>
              <w:t xml:space="preserve">YOU MUST ANSWER THE </w:t>
            </w:r>
            <w:r w:rsidRPr="007E286E">
              <w:rPr>
                <w:rFonts w:ascii="Arial" w:hAnsi="Arial" w:cs="Arial"/>
                <w:b/>
                <w:i/>
              </w:rPr>
              <w:t>COMPLAINT</w:t>
            </w:r>
            <w:r w:rsidRPr="00DF57CA">
              <w:rPr>
                <w:rFonts w:ascii="Arial" w:hAnsi="Arial" w:cs="Arial"/>
                <w:b/>
              </w:rPr>
              <w:t>.</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7E286E" w:rsidRPr="0079001C" w:rsidRDefault="00F40634" w:rsidP="007E286E">
            <w:pPr>
              <w:tabs>
                <w:tab w:val="left" w:pos="702"/>
              </w:tabs>
              <w:ind w:left="252" w:right="-90"/>
              <w:rPr>
                <w:rFonts w:ascii="Arial" w:hAnsi="Arial" w:cs="Arial"/>
              </w:rPr>
            </w:pPr>
            <w:r w:rsidRPr="0079001C">
              <w:rPr>
                <w:rFonts w:ascii="Arial" w:hAnsi="Arial" w:cs="Arial"/>
              </w:rPr>
              <w:t xml:space="preserve">Counties may have different procedures to answer the </w:t>
            </w:r>
            <w:r w:rsidRPr="0079001C">
              <w:rPr>
                <w:rFonts w:ascii="Arial" w:hAnsi="Arial" w:cs="Arial"/>
                <w:i/>
              </w:rPr>
              <w:t>Complaint</w:t>
            </w:r>
            <w:r w:rsidRPr="0079001C">
              <w:rPr>
                <w:rFonts w:ascii="Arial" w:hAnsi="Arial" w:cs="Arial"/>
              </w:rPr>
              <w:t xml:space="preserve">.  </w:t>
            </w:r>
          </w:p>
          <w:p w:rsidR="007E286E" w:rsidRDefault="00606461" w:rsidP="00106D8C">
            <w:pPr>
              <w:tabs>
                <w:tab w:val="left" w:pos="702"/>
              </w:tabs>
              <w:ind w:left="252"/>
              <w:rPr>
                <w:rFonts w:ascii="Helvetica" w:hAnsi="Helvetica" w:cs="Helvetica"/>
                <w:sz w:val="20"/>
                <w:szCs w:val="20"/>
              </w:rPr>
            </w:pPr>
            <w:r w:rsidRPr="0079001C">
              <w:rPr>
                <w:rFonts w:ascii="Arial" w:hAnsi="Arial" w:cs="Arial"/>
              </w:rPr>
              <w:t>See</w:t>
            </w:r>
            <w:r w:rsidR="00D179BA" w:rsidRPr="0079001C">
              <w:rPr>
                <w:rFonts w:ascii="Arial" w:hAnsi="Arial" w:cs="Arial"/>
              </w:rPr>
              <w:t xml:space="preserve"> local court rules at</w:t>
            </w:r>
            <w:r w:rsidR="002208C6" w:rsidRPr="0079001C">
              <w:rPr>
                <w:rFonts w:ascii="Arial" w:hAnsi="Arial" w:cs="Arial"/>
              </w:rPr>
              <w:t>:</w:t>
            </w:r>
            <w:r w:rsidR="007E286E" w:rsidRPr="0079001C">
              <w:rPr>
                <w:rFonts w:ascii="Arial" w:hAnsi="Arial" w:cs="Arial"/>
              </w:rPr>
              <w:t xml:space="preserve"> </w:t>
            </w:r>
            <w:hyperlink r:id="rId29" w:history="1">
              <w:r w:rsidRPr="0079001C">
                <w:rPr>
                  <w:rStyle w:val="Hyperlink"/>
                  <w:rFonts w:ascii="Arial" w:hAnsi="Arial" w:cs="Arial"/>
                  <w:szCs w:val="20"/>
                </w:rPr>
                <w:t>https://www.wisbar.org/Directories/CourtRules/Pages/Circuit-Court-Rules.aspx</w:t>
              </w:r>
            </w:hyperlink>
            <w:r w:rsidRPr="0079001C">
              <w:rPr>
                <w:rFonts w:ascii="Arial" w:hAnsi="Arial" w:cs="Arial"/>
                <w:szCs w:val="20"/>
              </w:rPr>
              <w:t>.</w:t>
            </w:r>
            <w:r>
              <w:rPr>
                <w:rFonts w:ascii="Helvetica" w:hAnsi="Helvetica" w:cs="Helvetica"/>
                <w:sz w:val="20"/>
                <w:szCs w:val="20"/>
              </w:rPr>
              <w:t xml:space="preserve">  </w:t>
            </w:r>
          </w:p>
          <w:p w:rsidR="00F40634" w:rsidRPr="00DF57CA" w:rsidRDefault="00F40634" w:rsidP="00106D8C">
            <w:pPr>
              <w:tabs>
                <w:tab w:val="left" w:pos="702"/>
              </w:tabs>
              <w:ind w:left="252"/>
              <w:rPr>
                <w:rFonts w:ascii="Arial" w:hAnsi="Arial" w:cs="Arial"/>
              </w:rPr>
            </w:pPr>
            <w:r w:rsidRPr="00606461">
              <w:rPr>
                <w:rFonts w:ascii="Arial" w:hAnsi="Arial" w:cs="Arial"/>
              </w:rPr>
              <w:t xml:space="preserve">You must answer the </w:t>
            </w:r>
            <w:r w:rsidRPr="007E286E">
              <w:rPr>
                <w:rFonts w:ascii="Arial" w:hAnsi="Arial" w:cs="Arial"/>
                <w:i/>
              </w:rPr>
              <w:t xml:space="preserve">Complaint </w:t>
            </w:r>
            <w:r w:rsidRPr="00606461">
              <w:rPr>
                <w:rFonts w:ascii="Arial" w:hAnsi="Arial" w:cs="Arial"/>
              </w:rPr>
              <w:t>in writing, in person or both.</w:t>
            </w:r>
            <w:r w:rsidRPr="00DF57CA">
              <w:rPr>
                <w:rFonts w:ascii="Arial" w:hAnsi="Arial" w:cs="Arial"/>
              </w:rPr>
              <w:t xml:space="preserve">  If you need to appear in person to answer the </w:t>
            </w:r>
            <w:r w:rsidRPr="007E286E">
              <w:rPr>
                <w:rFonts w:ascii="Arial" w:hAnsi="Arial" w:cs="Arial"/>
                <w:i/>
                <w:u w:val="single"/>
              </w:rPr>
              <w:t>Summons and Complaint</w:t>
            </w:r>
            <w:r w:rsidRPr="00DF57CA">
              <w:rPr>
                <w:rFonts w:ascii="Arial" w:hAnsi="Arial" w:cs="Arial"/>
              </w:rPr>
              <w:t xml:space="preserve">, the </w:t>
            </w:r>
            <w:r w:rsidRPr="007E286E">
              <w:rPr>
                <w:rFonts w:ascii="Arial" w:hAnsi="Arial" w:cs="Arial"/>
                <w:i/>
                <w:u w:val="single"/>
              </w:rPr>
              <w:t>Summons and Complaint</w:t>
            </w:r>
            <w:r w:rsidRPr="008D7058">
              <w:rPr>
                <w:rFonts w:ascii="Arial" w:hAnsi="Arial" w:cs="Arial"/>
              </w:rPr>
              <w:t xml:space="preserve"> </w:t>
            </w:r>
            <w:r w:rsidRPr="00DF57CA">
              <w:rPr>
                <w:rFonts w:ascii="Arial" w:hAnsi="Arial" w:cs="Arial"/>
              </w:rPr>
              <w:t xml:space="preserve">will tell you when and where to appear.  If you need to file a written answer, the </w:t>
            </w:r>
            <w:r w:rsidRPr="007E286E">
              <w:rPr>
                <w:rFonts w:ascii="Arial" w:hAnsi="Arial" w:cs="Arial"/>
                <w:i/>
                <w:u w:val="single"/>
              </w:rPr>
              <w:t>Summons and Complaint</w:t>
            </w:r>
            <w:r w:rsidRPr="00DF57CA">
              <w:rPr>
                <w:rFonts w:ascii="Arial" w:hAnsi="Arial" w:cs="Arial"/>
              </w:rPr>
              <w:t xml:space="preserve"> will tell you where to file the answer. </w:t>
            </w:r>
            <w:r w:rsidRPr="007E286E">
              <w:rPr>
                <w:rFonts w:ascii="Arial" w:hAnsi="Arial" w:cs="Arial"/>
              </w:rPr>
              <w:t>See</w:t>
            </w:r>
            <w:r w:rsidRPr="006E1322">
              <w:rPr>
                <w:rFonts w:ascii="Arial" w:hAnsi="Arial" w:cs="Arial"/>
                <w:i/>
              </w:rPr>
              <w:t xml:space="preserve"> </w:t>
            </w:r>
            <w:r w:rsidRPr="006E1322">
              <w:rPr>
                <w:rFonts w:ascii="Arial" w:hAnsi="Arial" w:cs="Arial"/>
                <w:i/>
                <w:u w:val="single"/>
              </w:rPr>
              <w:t>Pre-Judgment: Basic Steps for Filing an Answer to a Small Claims Complaint</w:t>
            </w:r>
            <w:r w:rsidR="00CF66A9">
              <w:rPr>
                <w:rFonts w:ascii="Arial" w:hAnsi="Arial" w:cs="Arial"/>
                <w:i/>
                <w:u w:val="single"/>
              </w:rPr>
              <w:t>,</w:t>
            </w:r>
            <w:r w:rsidRPr="006E1322">
              <w:rPr>
                <w:rFonts w:ascii="Arial" w:hAnsi="Arial" w:cs="Arial"/>
                <w:i/>
              </w:rPr>
              <w:t xml:space="preserve"> (</w:t>
            </w:r>
            <w:hyperlink r:id="rId30" w:history="1">
              <w:r w:rsidRPr="00852C61">
                <w:rPr>
                  <w:rStyle w:val="Hyperlink"/>
                  <w:rFonts w:ascii="Arial" w:hAnsi="Arial" w:cs="Arial"/>
                  <w:i/>
                </w:rPr>
                <w:t>SC-6040V</w:t>
              </w:r>
            </w:hyperlink>
            <w:r w:rsidRPr="006E1322">
              <w:rPr>
                <w:rFonts w:ascii="Arial" w:hAnsi="Arial" w:cs="Arial"/>
                <w:i/>
              </w:rPr>
              <w:t xml:space="preserve">) </w:t>
            </w:r>
            <w:r w:rsidRPr="007E286E">
              <w:rPr>
                <w:rFonts w:ascii="Arial" w:hAnsi="Arial" w:cs="Arial"/>
              </w:rPr>
              <w:t>for more information</w:t>
            </w:r>
            <w:r w:rsidRPr="006E1322">
              <w:rPr>
                <w:rFonts w:ascii="Arial" w:hAnsi="Arial" w:cs="Arial"/>
                <w:i/>
              </w:rPr>
              <w:t>.</w:t>
            </w:r>
          </w:p>
        </w:tc>
      </w:tr>
      <w:tr w:rsidR="00F40634" w:rsidTr="003F3B80">
        <w:tc>
          <w:tcPr>
            <w:tcW w:w="10530" w:type="dxa"/>
          </w:tcPr>
          <w:p w:rsidR="00F40634" w:rsidRPr="008D7058" w:rsidRDefault="00F40634" w:rsidP="00CD05C4">
            <w:pPr>
              <w:tabs>
                <w:tab w:val="left" w:pos="702"/>
              </w:tabs>
              <w:spacing w:line="240" w:lineRule="exact"/>
              <w:ind w:left="346"/>
              <w:rPr>
                <w:rFonts w:ascii="Arial" w:hAnsi="Arial" w:cs="Arial"/>
                <w:highlight w:val="yellow"/>
              </w:rPr>
            </w:pPr>
          </w:p>
        </w:tc>
      </w:tr>
      <w:tr w:rsidR="00F40634" w:rsidTr="003F3B80">
        <w:tc>
          <w:tcPr>
            <w:tcW w:w="10530" w:type="dxa"/>
          </w:tcPr>
          <w:p w:rsidR="00F40634" w:rsidRPr="002F5FCE" w:rsidRDefault="00F40634" w:rsidP="007E286E">
            <w:pPr>
              <w:tabs>
                <w:tab w:val="left" w:pos="702"/>
              </w:tabs>
              <w:ind w:left="252" w:right="-108"/>
              <w:rPr>
                <w:rFonts w:ascii="Arial" w:hAnsi="Arial" w:cs="Arial"/>
                <w:b/>
                <w:highlight w:val="yellow"/>
              </w:rPr>
            </w:pPr>
            <w:r w:rsidRPr="002F5FCE">
              <w:rPr>
                <w:rFonts w:ascii="Arial" w:hAnsi="Arial" w:cs="Arial"/>
                <w:b/>
              </w:rPr>
              <w:t>IF YOU DON’T ANSWER THE COMPLAINT PROPERLY, A JUDGMENT MAY BE ENTERED AGAINST YOU.</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7E286E">
            <w:pPr>
              <w:tabs>
                <w:tab w:val="left" w:pos="702"/>
              </w:tabs>
              <w:ind w:left="252" w:hanging="270"/>
              <w:rPr>
                <w:rFonts w:ascii="Arial" w:hAnsi="Arial" w:cs="Arial"/>
              </w:rPr>
            </w:pPr>
            <w:r w:rsidRPr="00DF57CA">
              <w:rPr>
                <w:rFonts w:ascii="Arial" w:hAnsi="Arial" w:cs="Arial"/>
                <w:b/>
                <w:bCs/>
                <w:sz w:val="28"/>
                <w:szCs w:val="28"/>
              </w:rPr>
              <w:t>How do I answer the Complaint in person?</w:t>
            </w:r>
          </w:p>
        </w:tc>
      </w:tr>
      <w:tr w:rsidR="00F40634" w:rsidTr="003F3B80">
        <w:tc>
          <w:tcPr>
            <w:tcW w:w="10530" w:type="dxa"/>
          </w:tcPr>
          <w:p w:rsidR="00F40634" w:rsidRPr="00DF57CA" w:rsidRDefault="00F40634" w:rsidP="007E286E">
            <w:pPr>
              <w:tabs>
                <w:tab w:val="left" w:pos="702"/>
              </w:tabs>
              <w:ind w:left="252"/>
              <w:rPr>
                <w:rFonts w:ascii="Arial" w:hAnsi="Arial" w:cs="Arial"/>
                <w:b/>
                <w:bCs/>
                <w:sz w:val="28"/>
                <w:szCs w:val="28"/>
              </w:rPr>
            </w:pPr>
            <w:r w:rsidRPr="00DF57CA">
              <w:rPr>
                <w:rFonts w:ascii="Arial" w:hAnsi="Arial" w:cs="Arial"/>
              </w:rPr>
              <w:t xml:space="preserve">Some counties require you to answer the </w:t>
            </w:r>
            <w:r w:rsidRPr="007E286E">
              <w:rPr>
                <w:rFonts w:ascii="Arial" w:hAnsi="Arial" w:cs="Arial"/>
                <w:i/>
              </w:rPr>
              <w:t xml:space="preserve">Complaint </w:t>
            </w:r>
            <w:r w:rsidRPr="00DF57CA">
              <w:rPr>
                <w:rFonts w:ascii="Arial" w:hAnsi="Arial" w:cs="Arial"/>
              </w:rPr>
              <w:t xml:space="preserve">in person. If you have to answer the </w:t>
            </w:r>
            <w:r w:rsidRPr="007E286E">
              <w:rPr>
                <w:rFonts w:ascii="Arial" w:hAnsi="Arial" w:cs="Arial"/>
                <w:i/>
              </w:rPr>
              <w:t xml:space="preserve">Complaint </w:t>
            </w:r>
            <w:r w:rsidRPr="00DF57CA">
              <w:rPr>
                <w:rFonts w:ascii="Arial" w:hAnsi="Arial" w:cs="Arial"/>
              </w:rPr>
              <w:t xml:space="preserve">in person, the </w:t>
            </w:r>
            <w:r w:rsidRPr="007E286E">
              <w:rPr>
                <w:rFonts w:ascii="Arial" w:hAnsi="Arial" w:cs="Arial"/>
                <w:i/>
                <w:u w:val="single"/>
              </w:rPr>
              <w:t>Summons</w:t>
            </w:r>
            <w:r w:rsidRPr="002A2AE3">
              <w:rPr>
                <w:rFonts w:ascii="Arial" w:hAnsi="Arial" w:cs="Arial"/>
              </w:rPr>
              <w:t xml:space="preserve"> </w:t>
            </w:r>
            <w:r w:rsidRPr="00DF57CA">
              <w:rPr>
                <w:rFonts w:ascii="Arial" w:hAnsi="Arial" w:cs="Arial"/>
              </w:rPr>
              <w:t>will state the court date and where and what time you need to appear.</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2F5FCE" w:rsidRDefault="00F40634" w:rsidP="007E286E">
            <w:pPr>
              <w:tabs>
                <w:tab w:val="left" w:pos="702"/>
              </w:tabs>
              <w:ind w:left="252"/>
              <w:rPr>
                <w:rFonts w:ascii="Arial" w:hAnsi="Arial" w:cs="Arial"/>
              </w:rPr>
            </w:pPr>
            <w:r w:rsidRPr="00DF57CA">
              <w:rPr>
                <w:rFonts w:ascii="Arial" w:hAnsi="Arial" w:cs="Arial"/>
              </w:rPr>
              <w:t xml:space="preserve">You must appear on time and it is recommended that you arrive at least 15 minutes early. If you have any questions about where you should appear, go to the Clerk of Court’s office. </w:t>
            </w:r>
          </w:p>
          <w:p w:rsidR="002F5FCE" w:rsidRDefault="002F5FCE" w:rsidP="007E286E">
            <w:pPr>
              <w:tabs>
                <w:tab w:val="left" w:pos="702"/>
              </w:tabs>
              <w:ind w:left="252"/>
              <w:rPr>
                <w:rFonts w:ascii="Arial" w:hAnsi="Arial" w:cs="Arial"/>
              </w:rPr>
            </w:pPr>
          </w:p>
          <w:p w:rsidR="00F40634" w:rsidRPr="002F5FCE" w:rsidRDefault="00F40634" w:rsidP="007E286E">
            <w:pPr>
              <w:tabs>
                <w:tab w:val="left" w:pos="702"/>
              </w:tabs>
              <w:ind w:left="252"/>
              <w:rPr>
                <w:rFonts w:ascii="Arial" w:hAnsi="Arial" w:cs="Arial"/>
                <w:b/>
              </w:rPr>
            </w:pPr>
            <w:r w:rsidRPr="002F5FCE">
              <w:rPr>
                <w:rFonts w:ascii="Arial" w:hAnsi="Arial" w:cs="Arial"/>
                <w:b/>
              </w:rPr>
              <w:t>IF YOU FAIL TO APPEAR AT THE CORRECT LOCATION AND ON TIME, A JUDGMENT MAY BE ENTERED AGAINST YOU.</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F40634">
            <w:pPr>
              <w:tabs>
                <w:tab w:val="left" w:pos="702"/>
              </w:tabs>
              <w:ind w:left="252"/>
              <w:rPr>
                <w:rFonts w:ascii="Arial" w:hAnsi="Arial" w:cs="Arial"/>
              </w:rPr>
            </w:pPr>
            <w:r w:rsidRPr="00DF57CA">
              <w:rPr>
                <w:rFonts w:ascii="Arial" w:hAnsi="Arial" w:cs="Arial"/>
              </w:rPr>
              <w:t>When your case is called, be prepared to say if you are or are not contesting the claim. You may want to bring along with you some short notes to help keep yourself organized. If you have a counterclaim and have not already filed it, you should file it at this time and give a copy to the plaintiff.</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F40634">
            <w:pPr>
              <w:tabs>
                <w:tab w:val="left" w:pos="702"/>
              </w:tabs>
              <w:ind w:left="252" w:hanging="252"/>
              <w:rPr>
                <w:rFonts w:ascii="Arial" w:hAnsi="Arial" w:cs="Arial"/>
              </w:rPr>
            </w:pPr>
            <w:r w:rsidRPr="00DF57CA">
              <w:rPr>
                <w:rFonts w:ascii="Arial" w:hAnsi="Arial" w:cs="Arial"/>
                <w:b/>
                <w:bCs/>
                <w:sz w:val="28"/>
                <w:szCs w:val="28"/>
              </w:rPr>
              <w:t>How do I answer the Complaint in writing?</w:t>
            </w:r>
          </w:p>
        </w:tc>
      </w:tr>
      <w:tr w:rsidR="00F40634" w:rsidTr="003F3B80">
        <w:tc>
          <w:tcPr>
            <w:tcW w:w="10530" w:type="dxa"/>
          </w:tcPr>
          <w:p w:rsidR="00F40634" w:rsidRPr="002F5FCE" w:rsidRDefault="00F40634" w:rsidP="00F40634">
            <w:pPr>
              <w:tabs>
                <w:tab w:val="left" w:pos="702"/>
              </w:tabs>
              <w:ind w:left="252"/>
              <w:rPr>
                <w:rFonts w:ascii="Arial" w:hAnsi="Arial" w:cs="Arial"/>
              </w:rPr>
            </w:pPr>
            <w:r w:rsidRPr="002F5FCE">
              <w:rPr>
                <w:rFonts w:ascii="Arial" w:hAnsi="Arial" w:cs="Arial"/>
              </w:rPr>
              <w:t xml:space="preserve">Some counties require you to answer the </w:t>
            </w:r>
            <w:r w:rsidRPr="007D6F6B">
              <w:rPr>
                <w:rFonts w:ascii="Arial" w:hAnsi="Arial" w:cs="Arial"/>
                <w:i/>
              </w:rPr>
              <w:t>Complaint</w:t>
            </w:r>
            <w:r w:rsidRPr="002F5FCE">
              <w:rPr>
                <w:rFonts w:ascii="Arial" w:hAnsi="Arial" w:cs="Arial"/>
              </w:rPr>
              <w:t xml:space="preserve"> in writing. If you have to answer the </w:t>
            </w:r>
            <w:r w:rsidRPr="007D6F6B">
              <w:rPr>
                <w:rFonts w:ascii="Arial" w:hAnsi="Arial" w:cs="Arial"/>
                <w:i/>
              </w:rPr>
              <w:t>Complaint</w:t>
            </w:r>
            <w:r w:rsidRPr="002F5FCE">
              <w:rPr>
                <w:rFonts w:ascii="Arial" w:hAnsi="Arial" w:cs="Arial"/>
              </w:rPr>
              <w:t xml:space="preserve"> in writing, the </w:t>
            </w:r>
            <w:r w:rsidRPr="007E286E">
              <w:rPr>
                <w:rFonts w:ascii="Arial" w:hAnsi="Arial" w:cs="Arial"/>
                <w:i/>
                <w:u w:val="single"/>
              </w:rPr>
              <w:t>Summons</w:t>
            </w:r>
            <w:r w:rsidRPr="002F5FCE">
              <w:rPr>
                <w:rFonts w:ascii="Arial" w:hAnsi="Arial" w:cs="Arial"/>
              </w:rPr>
              <w:t xml:space="preserve"> will state where to file your written answer. In your answer, state why you disagree with the plaintiff and what defenses you feel you have to the plaintiff’s claim. You may use the small claims </w:t>
            </w:r>
            <w:r w:rsidRPr="007E286E">
              <w:rPr>
                <w:rFonts w:ascii="Arial" w:hAnsi="Arial" w:cs="Arial"/>
                <w:i/>
                <w:u w:val="single"/>
              </w:rPr>
              <w:t>Answer and Counterclaim</w:t>
            </w:r>
            <w:r w:rsidR="00CF66A9">
              <w:rPr>
                <w:rFonts w:ascii="Arial" w:hAnsi="Arial" w:cs="Arial"/>
                <w:i/>
                <w:u w:val="single"/>
              </w:rPr>
              <w:t>,</w:t>
            </w:r>
            <w:r w:rsidRPr="007E286E">
              <w:rPr>
                <w:rFonts w:ascii="Arial" w:hAnsi="Arial" w:cs="Arial"/>
                <w:i/>
              </w:rPr>
              <w:t xml:space="preserve"> (</w:t>
            </w:r>
            <w:hyperlink r:id="rId31" w:history="1">
              <w:r w:rsidRPr="007E286E">
                <w:rPr>
                  <w:rStyle w:val="Hyperlink"/>
                  <w:rFonts w:ascii="Arial" w:hAnsi="Arial" w:cs="Arial"/>
                  <w:i/>
                </w:rPr>
                <w:t>SC-5200V</w:t>
              </w:r>
            </w:hyperlink>
            <w:r w:rsidRPr="007E286E">
              <w:rPr>
                <w:rFonts w:ascii="Arial" w:hAnsi="Arial" w:cs="Arial"/>
                <w:i/>
              </w:rPr>
              <w:t>) form</w:t>
            </w:r>
            <w:r w:rsidRPr="002F5FCE">
              <w:rPr>
                <w:rFonts w:ascii="Arial" w:hAnsi="Arial" w:cs="Arial"/>
              </w:rPr>
              <w:t>. The form has step-by-step instructions on the left side to help you fill it out.</w:t>
            </w:r>
          </w:p>
        </w:tc>
      </w:tr>
      <w:tr w:rsidR="00F40634" w:rsidTr="003F3B80">
        <w:tc>
          <w:tcPr>
            <w:tcW w:w="10530" w:type="dxa"/>
          </w:tcPr>
          <w:p w:rsidR="00F40634" w:rsidRPr="002F5FCE" w:rsidRDefault="00F40634" w:rsidP="00CD05C4">
            <w:pPr>
              <w:tabs>
                <w:tab w:val="left" w:pos="702"/>
              </w:tabs>
              <w:spacing w:line="240" w:lineRule="exact"/>
              <w:ind w:left="346"/>
              <w:rPr>
                <w:rFonts w:ascii="Arial" w:hAnsi="Arial" w:cs="Arial"/>
              </w:rPr>
            </w:pPr>
          </w:p>
        </w:tc>
      </w:tr>
      <w:tr w:rsidR="00F40634" w:rsidTr="003F3B80">
        <w:tc>
          <w:tcPr>
            <w:tcW w:w="10530" w:type="dxa"/>
          </w:tcPr>
          <w:p w:rsidR="002F5FCE" w:rsidRDefault="00F40634" w:rsidP="00F40634">
            <w:pPr>
              <w:tabs>
                <w:tab w:val="left" w:pos="702"/>
              </w:tabs>
              <w:ind w:left="252"/>
              <w:rPr>
                <w:rFonts w:ascii="Arial" w:hAnsi="Arial" w:cs="Arial"/>
              </w:rPr>
            </w:pPr>
            <w:r w:rsidRPr="002F5FCE">
              <w:rPr>
                <w:rFonts w:ascii="Arial" w:hAnsi="Arial" w:cs="Arial"/>
              </w:rPr>
              <w:t xml:space="preserve">When you have completed your </w:t>
            </w:r>
            <w:r w:rsidRPr="007E286E">
              <w:rPr>
                <w:rFonts w:ascii="Arial" w:hAnsi="Arial" w:cs="Arial"/>
                <w:i/>
                <w:u w:val="single"/>
              </w:rPr>
              <w:t>Answer and Counterclaim</w:t>
            </w:r>
            <w:r w:rsidRPr="007E286E">
              <w:rPr>
                <w:rFonts w:ascii="Arial" w:hAnsi="Arial" w:cs="Arial"/>
                <w:i/>
              </w:rPr>
              <w:t xml:space="preserve"> form</w:t>
            </w:r>
            <w:r w:rsidRPr="002F5FCE">
              <w:rPr>
                <w:rFonts w:ascii="Arial" w:hAnsi="Arial" w:cs="Arial"/>
              </w:rPr>
              <w:t xml:space="preserve">, follow the instructions in the </w:t>
            </w:r>
            <w:r w:rsidRPr="007E286E">
              <w:rPr>
                <w:rFonts w:ascii="Arial" w:hAnsi="Arial" w:cs="Arial"/>
                <w:i/>
                <w:u w:val="single"/>
              </w:rPr>
              <w:t>Summons</w:t>
            </w:r>
            <w:r w:rsidRPr="002F5FCE">
              <w:rPr>
                <w:rFonts w:ascii="Arial" w:hAnsi="Arial" w:cs="Arial"/>
              </w:rPr>
              <w:t xml:space="preserve"> that tell you where to send the </w:t>
            </w:r>
            <w:r w:rsidRPr="007E286E">
              <w:rPr>
                <w:rFonts w:ascii="Arial" w:hAnsi="Arial" w:cs="Arial"/>
                <w:i/>
              </w:rPr>
              <w:t>Answer</w:t>
            </w:r>
            <w:r w:rsidRPr="002F5FCE">
              <w:rPr>
                <w:rFonts w:ascii="Arial" w:hAnsi="Arial" w:cs="Arial"/>
              </w:rPr>
              <w:t xml:space="preserve">. </w:t>
            </w:r>
          </w:p>
          <w:p w:rsidR="002F5FCE" w:rsidRDefault="002F5FCE" w:rsidP="00F40634">
            <w:pPr>
              <w:tabs>
                <w:tab w:val="left" w:pos="702"/>
              </w:tabs>
              <w:ind w:left="252"/>
              <w:rPr>
                <w:rFonts w:ascii="Arial" w:hAnsi="Arial" w:cs="Arial"/>
              </w:rPr>
            </w:pPr>
          </w:p>
          <w:p w:rsidR="00F40634" w:rsidRPr="002F5FCE" w:rsidRDefault="00F40634" w:rsidP="002F5FCE">
            <w:pPr>
              <w:tabs>
                <w:tab w:val="left" w:pos="702"/>
              </w:tabs>
              <w:ind w:left="252"/>
              <w:jc w:val="center"/>
              <w:rPr>
                <w:rFonts w:ascii="Arial" w:hAnsi="Arial" w:cs="Arial"/>
                <w:caps/>
              </w:rPr>
            </w:pPr>
            <w:r w:rsidRPr="002F5FCE">
              <w:rPr>
                <w:rFonts w:ascii="Arial" w:hAnsi="Arial" w:cs="Arial"/>
                <w:b/>
                <w:caps/>
              </w:rPr>
              <w:t>You must send a copy of your written Answer to the plaintiff.</w:t>
            </w:r>
          </w:p>
        </w:tc>
      </w:tr>
      <w:tr w:rsidR="00F40634" w:rsidTr="003F3B80">
        <w:tc>
          <w:tcPr>
            <w:tcW w:w="10530" w:type="dxa"/>
          </w:tcPr>
          <w:p w:rsidR="00F40634" w:rsidRPr="00DF57CA" w:rsidRDefault="00F40634" w:rsidP="00F40634">
            <w:pPr>
              <w:tabs>
                <w:tab w:val="left" w:pos="702"/>
              </w:tabs>
              <w:ind w:left="252"/>
              <w:rPr>
                <w:rFonts w:ascii="Arial" w:hAnsi="Arial" w:cs="Arial"/>
              </w:rPr>
            </w:pPr>
          </w:p>
        </w:tc>
      </w:tr>
      <w:tr w:rsidR="00F40634" w:rsidTr="003F3B80">
        <w:tc>
          <w:tcPr>
            <w:tcW w:w="10530" w:type="dxa"/>
          </w:tcPr>
          <w:p w:rsidR="00F40634" w:rsidRPr="002F5FCE" w:rsidRDefault="00F40634" w:rsidP="002F5FCE">
            <w:pPr>
              <w:tabs>
                <w:tab w:val="left" w:pos="702"/>
              </w:tabs>
              <w:ind w:left="252" w:right="-108"/>
              <w:rPr>
                <w:rFonts w:ascii="Arial" w:hAnsi="Arial" w:cs="Arial"/>
                <w:b/>
              </w:rPr>
            </w:pPr>
            <w:r w:rsidRPr="002F5FCE">
              <w:rPr>
                <w:rFonts w:ascii="Arial" w:hAnsi="Arial" w:cs="Arial"/>
                <w:b/>
              </w:rPr>
              <w:t>IF YOU FAIL TO FILE YOUR WRITTEN ANSWER TIMELY AND PROPERLY, A JUDGMENT MAY BE ENTERED AGAINST YOU.</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2F5FCE">
            <w:pPr>
              <w:tabs>
                <w:tab w:val="left" w:pos="702"/>
              </w:tabs>
              <w:ind w:left="252"/>
              <w:rPr>
                <w:rFonts w:ascii="Arial" w:hAnsi="Arial" w:cs="Arial"/>
              </w:rPr>
            </w:pPr>
            <w:r w:rsidRPr="00516D87">
              <w:rPr>
                <w:rFonts w:ascii="Arial" w:hAnsi="Arial" w:cs="Arial"/>
                <w:bCs/>
                <w:color w:val="231F20"/>
              </w:rPr>
              <w:t>If you would like to file and manage y</w:t>
            </w:r>
            <w:r>
              <w:rPr>
                <w:rFonts w:ascii="Arial" w:hAnsi="Arial" w:cs="Arial"/>
                <w:bCs/>
                <w:color w:val="231F20"/>
              </w:rPr>
              <w:t>our documents electronically, please v</w:t>
            </w:r>
            <w:r w:rsidRPr="00516D87">
              <w:rPr>
                <w:rFonts w:ascii="Arial" w:hAnsi="Arial" w:cs="Arial"/>
                <w:bCs/>
                <w:color w:val="231F20"/>
              </w:rPr>
              <w:t>isit the Wisconsin Court System website and look for eFiling</w:t>
            </w:r>
            <w:r w:rsidR="002F5FCE">
              <w:rPr>
                <w:rFonts w:ascii="Arial" w:hAnsi="Arial" w:cs="Arial"/>
                <w:bCs/>
                <w:color w:val="231F20"/>
              </w:rPr>
              <w:t xml:space="preserve"> (</w:t>
            </w:r>
            <w:hyperlink r:id="rId32" w:history="1">
              <w:r w:rsidR="002F5FCE" w:rsidRPr="00D6126B">
                <w:rPr>
                  <w:rStyle w:val="Hyperlink"/>
                  <w:rFonts w:ascii="Arial" w:hAnsi="Arial" w:cs="Arial"/>
                  <w:bCs/>
                </w:rPr>
                <w:t>https://www.wicourts.gov/ecourts/index.htm</w:t>
              </w:r>
            </w:hyperlink>
            <w:r w:rsidR="002F5FCE">
              <w:rPr>
                <w:rFonts w:ascii="Arial" w:hAnsi="Arial" w:cs="Arial"/>
                <w:bCs/>
                <w:color w:val="231F20"/>
              </w:rPr>
              <w:t>)</w:t>
            </w:r>
            <w:r w:rsidRPr="00516D87">
              <w:rPr>
                <w:rFonts w:ascii="Arial" w:hAnsi="Arial" w:cs="Arial"/>
                <w:bCs/>
                <w:color w:val="231F20"/>
              </w:rPr>
              <w:t xml:space="preserve">. </w:t>
            </w:r>
            <w:r>
              <w:rPr>
                <w:rFonts w:ascii="Arial" w:hAnsi="Arial" w:cs="Arial"/>
                <w:bCs/>
                <w:color w:val="231F20"/>
              </w:rPr>
              <w:t xml:space="preserve">Follow the steps provided to sign up. You can file the small claims </w:t>
            </w:r>
            <w:r w:rsidRPr="007E286E">
              <w:rPr>
                <w:rFonts w:ascii="Arial" w:hAnsi="Arial" w:cs="Arial"/>
                <w:bCs/>
                <w:i/>
                <w:color w:val="231F20"/>
                <w:u w:val="single"/>
              </w:rPr>
              <w:t>Answer and Counterclaim</w:t>
            </w:r>
            <w:r w:rsidR="00CF66A9">
              <w:rPr>
                <w:rFonts w:ascii="Arial" w:hAnsi="Arial" w:cs="Arial"/>
                <w:bCs/>
                <w:i/>
                <w:color w:val="231F20"/>
                <w:u w:val="single"/>
              </w:rPr>
              <w:t>,</w:t>
            </w:r>
            <w:r w:rsidRPr="007E286E">
              <w:rPr>
                <w:rFonts w:ascii="Arial" w:hAnsi="Arial" w:cs="Arial"/>
                <w:bCs/>
                <w:i/>
                <w:color w:val="231F20"/>
              </w:rPr>
              <w:t xml:space="preserve"> (</w:t>
            </w:r>
            <w:hyperlink r:id="rId33" w:history="1">
              <w:r w:rsidRPr="007E286E">
                <w:rPr>
                  <w:rStyle w:val="Hyperlink"/>
                  <w:rFonts w:ascii="Arial" w:hAnsi="Arial" w:cs="Arial"/>
                  <w:bCs/>
                  <w:i/>
                </w:rPr>
                <w:t>SC-5200V</w:t>
              </w:r>
            </w:hyperlink>
            <w:r w:rsidRPr="007E286E">
              <w:rPr>
                <w:rFonts w:ascii="Arial" w:hAnsi="Arial" w:cs="Arial"/>
                <w:bCs/>
                <w:i/>
                <w:color w:val="231F20"/>
              </w:rPr>
              <w:t>) form</w:t>
            </w:r>
            <w:r>
              <w:rPr>
                <w:rFonts w:ascii="Arial" w:hAnsi="Arial" w:cs="Arial"/>
                <w:bCs/>
                <w:color w:val="231F20"/>
              </w:rPr>
              <w:t xml:space="preserve"> online.</w:t>
            </w:r>
          </w:p>
        </w:tc>
      </w:tr>
      <w:tr w:rsidR="00F40634" w:rsidTr="003F3B80">
        <w:tc>
          <w:tcPr>
            <w:tcW w:w="10530" w:type="dxa"/>
          </w:tcPr>
          <w:p w:rsidR="00F40634" w:rsidRPr="00516D87" w:rsidRDefault="00F40634" w:rsidP="00CD05C4">
            <w:pPr>
              <w:tabs>
                <w:tab w:val="left" w:pos="702"/>
              </w:tabs>
              <w:spacing w:line="240" w:lineRule="exact"/>
              <w:ind w:left="346"/>
              <w:rPr>
                <w:rFonts w:ascii="Arial" w:hAnsi="Arial" w:cs="Arial"/>
                <w:bCs/>
                <w:color w:val="231F20"/>
              </w:rPr>
            </w:pPr>
          </w:p>
        </w:tc>
      </w:tr>
      <w:tr w:rsidR="00F40634" w:rsidTr="003F3B80">
        <w:tc>
          <w:tcPr>
            <w:tcW w:w="10530" w:type="dxa"/>
          </w:tcPr>
          <w:p w:rsidR="00F40634" w:rsidRPr="00516D87" w:rsidRDefault="00F40634" w:rsidP="00F40634">
            <w:pPr>
              <w:tabs>
                <w:tab w:val="left" w:pos="702"/>
              </w:tabs>
              <w:ind w:left="252" w:hanging="252"/>
              <w:rPr>
                <w:rFonts w:ascii="Arial" w:hAnsi="Arial" w:cs="Arial"/>
                <w:bCs/>
                <w:color w:val="231F20"/>
              </w:rPr>
            </w:pPr>
            <w:r w:rsidRPr="00DF57CA">
              <w:rPr>
                <w:rFonts w:ascii="Arial" w:hAnsi="Arial" w:cs="Arial"/>
                <w:b/>
                <w:bCs/>
                <w:sz w:val="28"/>
                <w:szCs w:val="28"/>
              </w:rPr>
              <w:t>What if I have a Claim against the Plaintiff?</w:t>
            </w:r>
          </w:p>
        </w:tc>
      </w:tr>
      <w:tr w:rsidR="00F40634" w:rsidTr="003F3B80">
        <w:tc>
          <w:tcPr>
            <w:tcW w:w="10530" w:type="dxa"/>
          </w:tcPr>
          <w:p w:rsidR="00F40634" w:rsidRPr="00DF57CA" w:rsidRDefault="00F40634" w:rsidP="00F40634">
            <w:pPr>
              <w:tabs>
                <w:tab w:val="left" w:pos="702"/>
              </w:tabs>
              <w:ind w:left="252"/>
              <w:rPr>
                <w:rFonts w:ascii="Arial" w:hAnsi="Arial" w:cs="Arial"/>
                <w:b/>
                <w:bCs/>
                <w:sz w:val="28"/>
                <w:szCs w:val="28"/>
              </w:rPr>
            </w:pPr>
            <w:r w:rsidRPr="00DF57CA">
              <w:rPr>
                <w:rFonts w:ascii="Arial" w:hAnsi="Arial" w:cs="Arial"/>
              </w:rPr>
              <w:t xml:space="preserve">If you believe that you have a claim against the plaintiff, you may file a counterclaim, which is the </w:t>
            </w:r>
            <w:r w:rsidRPr="00DF57CA">
              <w:rPr>
                <w:rFonts w:ascii="Arial" w:hAnsi="Arial" w:cs="Arial"/>
                <w:bCs/>
              </w:rPr>
              <w:t>legal term for a defendant’s claim against the plaintiff.</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b/>
                <w:bCs/>
                <w:sz w:val="28"/>
                <w:szCs w:val="28"/>
              </w:rPr>
            </w:pPr>
          </w:p>
        </w:tc>
      </w:tr>
      <w:tr w:rsidR="00F40634" w:rsidTr="003F3B80">
        <w:tc>
          <w:tcPr>
            <w:tcW w:w="10530" w:type="dxa"/>
          </w:tcPr>
          <w:p w:rsidR="00F40634" w:rsidRPr="00DF57CA" w:rsidRDefault="00F40634" w:rsidP="00F40634">
            <w:pPr>
              <w:tabs>
                <w:tab w:val="left" w:pos="702"/>
              </w:tabs>
              <w:ind w:left="252"/>
              <w:rPr>
                <w:rFonts w:ascii="Arial" w:hAnsi="Arial" w:cs="Arial"/>
                <w:b/>
                <w:bCs/>
                <w:sz w:val="28"/>
                <w:szCs w:val="28"/>
              </w:rPr>
            </w:pPr>
            <w:r>
              <w:rPr>
                <w:rFonts w:ascii="Arial" w:hAnsi="Arial" w:cs="Arial"/>
              </w:rPr>
              <w:t>Use the</w:t>
            </w:r>
            <w:r w:rsidRPr="00DF57CA">
              <w:rPr>
                <w:rFonts w:ascii="Arial" w:hAnsi="Arial" w:cs="Arial"/>
              </w:rPr>
              <w:t xml:space="preserve"> </w:t>
            </w:r>
            <w:r w:rsidRPr="007E286E">
              <w:rPr>
                <w:rFonts w:ascii="Arial" w:hAnsi="Arial" w:cs="Arial"/>
                <w:i/>
                <w:u w:val="single"/>
              </w:rPr>
              <w:t>Answer and Counterclaim</w:t>
            </w:r>
            <w:r w:rsidR="00CF66A9">
              <w:rPr>
                <w:rFonts w:ascii="Arial" w:hAnsi="Arial" w:cs="Arial"/>
                <w:i/>
                <w:u w:val="single"/>
              </w:rPr>
              <w:t>,</w:t>
            </w:r>
            <w:r w:rsidRPr="007E286E">
              <w:rPr>
                <w:rFonts w:ascii="Arial" w:hAnsi="Arial" w:cs="Arial"/>
                <w:i/>
              </w:rPr>
              <w:t xml:space="preserve"> (</w:t>
            </w:r>
            <w:hyperlink r:id="rId34" w:history="1">
              <w:r w:rsidRPr="007E286E">
                <w:rPr>
                  <w:rStyle w:val="Hyperlink"/>
                  <w:rFonts w:ascii="Arial" w:hAnsi="Arial" w:cs="Arial"/>
                  <w:i/>
                </w:rPr>
                <w:t>SC-5200V</w:t>
              </w:r>
            </w:hyperlink>
            <w:r w:rsidRPr="007E286E">
              <w:rPr>
                <w:rFonts w:ascii="Arial" w:hAnsi="Arial" w:cs="Arial"/>
                <w:i/>
              </w:rPr>
              <w:t xml:space="preserve">) form </w:t>
            </w:r>
            <w:r w:rsidRPr="00DF57CA">
              <w:rPr>
                <w:rFonts w:ascii="Arial" w:hAnsi="Arial" w:cs="Arial"/>
              </w:rPr>
              <w:t xml:space="preserve">to prepare your </w:t>
            </w:r>
            <w:r w:rsidRPr="00E8550F">
              <w:rPr>
                <w:rFonts w:ascii="Arial" w:hAnsi="Arial" w:cs="Arial"/>
              </w:rPr>
              <w:t>counterclaim</w:t>
            </w:r>
            <w:r w:rsidRPr="00DF57CA">
              <w:rPr>
                <w:rFonts w:ascii="Arial" w:hAnsi="Arial" w:cs="Arial"/>
              </w:rPr>
              <w:t xml:space="preserve">.  Clearly describe your claim in your own words.  Make sure to include any relevant dates and specific facts. State the amount of money you believe you are owed and also state any other action you are asking the court to take.  </w:t>
            </w:r>
            <w:r w:rsidRPr="00DF57CA">
              <w:rPr>
                <w:rFonts w:ascii="Arial" w:hAnsi="Arial" w:cs="Arial"/>
                <w:bCs/>
              </w:rPr>
              <w:t xml:space="preserve">Think carefully about how much your claim is worth. This is important because the amount of your claim affects how you proceed with your counterclaim and whether there will be a filing fee for the counterclaim </w:t>
            </w:r>
            <w:r w:rsidRPr="007E286E">
              <w:rPr>
                <w:rFonts w:ascii="Arial" w:hAnsi="Arial" w:cs="Arial"/>
                <w:bCs/>
              </w:rPr>
              <w:t>(see below:</w:t>
            </w:r>
            <w:r w:rsidRPr="00E16FBA">
              <w:rPr>
                <w:rFonts w:ascii="Arial" w:hAnsi="Arial" w:cs="Arial"/>
                <w:bCs/>
                <w:i/>
              </w:rPr>
              <w:t xml:space="preserve"> “</w:t>
            </w:r>
            <w:r w:rsidRPr="002F5FCE">
              <w:rPr>
                <w:rFonts w:ascii="Arial" w:hAnsi="Arial" w:cs="Arial"/>
                <w:i/>
                <w:u w:val="single"/>
              </w:rPr>
              <w:t>What if I want to counterclaim for more than $10,000 or I want to file a tort or personal injury counterclaim for more than $5,000</w:t>
            </w:r>
            <w:r w:rsidRPr="002F5FCE">
              <w:rPr>
                <w:rFonts w:ascii="Arial" w:hAnsi="Arial" w:cs="Arial"/>
                <w:bCs/>
                <w:i/>
                <w:u w:val="single"/>
              </w:rPr>
              <w:t>?</w:t>
            </w:r>
            <w:r w:rsidRPr="00E16FBA">
              <w:rPr>
                <w:rFonts w:ascii="Arial" w:hAnsi="Arial" w:cs="Arial"/>
                <w:bCs/>
                <w:i/>
              </w:rPr>
              <w:t>”)</w:t>
            </w:r>
            <w:r w:rsidRPr="00E16FBA">
              <w:rPr>
                <w:rFonts w:ascii="Arial" w:hAnsi="Arial" w:cs="Arial"/>
                <w:bCs/>
              </w:rPr>
              <w:t>.</w:t>
            </w:r>
          </w:p>
        </w:tc>
      </w:tr>
      <w:tr w:rsidR="00F40634" w:rsidTr="003F3B80">
        <w:tc>
          <w:tcPr>
            <w:tcW w:w="10530" w:type="dxa"/>
          </w:tcPr>
          <w:p w:rsidR="00F40634"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Default="00F40634" w:rsidP="00F40634">
            <w:pPr>
              <w:tabs>
                <w:tab w:val="left" w:pos="702"/>
              </w:tabs>
              <w:ind w:left="252"/>
              <w:rPr>
                <w:rFonts w:ascii="Arial" w:hAnsi="Arial" w:cs="Arial"/>
              </w:rPr>
            </w:pPr>
            <w:r w:rsidRPr="00DF57CA">
              <w:rPr>
                <w:rFonts w:ascii="Arial" w:hAnsi="Arial" w:cs="Arial"/>
              </w:rPr>
              <w:t xml:space="preserve">File your counterclaim with the clerk of court in the same county where you are being sued by the plaintiff.  Each county can have different procedures for filing a counterclaim, so check with the clerk of court to find out the specific county rules for filing a counterclaim.  There is no fee for filing a counterclaim unless your claim is for more than </w:t>
            </w:r>
            <w:r w:rsidRPr="00E16FBA">
              <w:rPr>
                <w:rFonts w:ascii="Arial" w:hAnsi="Arial" w:cs="Arial"/>
              </w:rPr>
              <w:t xml:space="preserve">$10,000 or </w:t>
            </w:r>
            <w:r w:rsidRPr="002A2AE3">
              <w:rPr>
                <w:rFonts w:ascii="Arial" w:hAnsi="Arial" w:cs="Arial"/>
              </w:rPr>
              <w:t>unless</w:t>
            </w:r>
            <w:r w:rsidRPr="00E16FBA">
              <w:rPr>
                <w:rFonts w:ascii="Arial" w:hAnsi="Arial" w:cs="Arial"/>
                <w:b/>
              </w:rPr>
              <w:t xml:space="preserve"> </w:t>
            </w:r>
            <w:r w:rsidRPr="00E16FBA">
              <w:rPr>
                <w:rFonts w:ascii="Arial" w:hAnsi="Arial" w:cs="Arial"/>
              </w:rPr>
              <w:t>you file a tort or personal injury counterclaim that is more than $5,000.</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F40634">
            <w:pPr>
              <w:tabs>
                <w:tab w:val="left" w:pos="702"/>
              </w:tabs>
              <w:ind w:left="252"/>
              <w:rPr>
                <w:rFonts w:ascii="Arial" w:hAnsi="Arial" w:cs="Arial"/>
              </w:rPr>
            </w:pPr>
            <w:r w:rsidRPr="002F5FCE">
              <w:rPr>
                <w:rFonts w:ascii="Arial" w:hAnsi="Arial" w:cs="Arial"/>
              </w:rPr>
              <w:t xml:space="preserve">Prepare a copy of your counterclaim for each plaintiff so the clerk can file stamp them and return them to you.  You must then have those copies served on each plaintiff.  Check local court rules to see if you can serve the counterclaim on the plaintiff by mail or if you must use </w:t>
            </w:r>
            <w:r w:rsidRPr="002F5FCE">
              <w:rPr>
                <w:rFonts w:ascii="Arial" w:hAnsi="Arial" w:cs="Arial"/>
              </w:rPr>
              <w:lastRenderedPageBreak/>
              <w:t xml:space="preserve">the sheriff or a process server. There will be a service fee if you use the sheriff or a process server to serve the plaintiff.  If you have served the counterclaim on the plaintiff by mail, complete the </w:t>
            </w:r>
            <w:r w:rsidRPr="007E286E">
              <w:rPr>
                <w:rFonts w:ascii="Arial" w:hAnsi="Arial" w:cs="Arial"/>
                <w:bCs/>
                <w:i/>
                <w:u w:val="single"/>
              </w:rPr>
              <w:t>Affidavit of Mailing</w:t>
            </w:r>
            <w:r w:rsidR="00CF66A9">
              <w:rPr>
                <w:rFonts w:ascii="Arial" w:hAnsi="Arial" w:cs="Arial"/>
                <w:bCs/>
                <w:i/>
                <w:u w:val="single"/>
              </w:rPr>
              <w:t>,</w:t>
            </w:r>
            <w:r w:rsidRPr="007E286E">
              <w:rPr>
                <w:rFonts w:ascii="Arial" w:hAnsi="Arial" w:cs="Arial"/>
                <w:i/>
              </w:rPr>
              <w:t xml:space="preserve"> (</w:t>
            </w:r>
            <w:hyperlink r:id="rId35" w:history="1">
              <w:r w:rsidRPr="007E286E">
                <w:rPr>
                  <w:rStyle w:val="Hyperlink"/>
                  <w:rFonts w:ascii="Arial" w:hAnsi="Arial" w:cs="Arial"/>
                  <w:i/>
                </w:rPr>
                <w:t>SC-5130V</w:t>
              </w:r>
            </w:hyperlink>
            <w:r w:rsidRPr="007E286E">
              <w:rPr>
                <w:rFonts w:ascii="Arial" w:hAnsi="Arial" w:cs="Arial"/>
                <w:i/>
              </w:rPr>
              <w:t>) form</w:t>
            </w:r>
            <w:r w:rsidRPr="002F5FCE">
              <w:rPr>
                <w:rFonts w:ascii="Arial" w:hAnsi="Arial" w:cs="Arial"/>
              </w:rPr>
              <w:t xml:space="preserve"> and file it with the clerk of court.  If service was done by the sheriff or process server, you must ensure an </w:t>
            </w:r>
            <w:r w:rsidRPr="007E286E">
              <w:rPr>
                <w:rFonts w:ascii="Arial" w:hAnsi="Arial" w:cs="Arial"/>
                <w:i/>
              </w:rPr>
              <w:t>Affidavit of Service</w:t>
            </w:r>
            <w:r w:rsidRPr="002F5FCE">
              <w:rPr>
                <w:rFonts w:ascii="Arial" w:hAnsi="Arial" w:cs="Arial"/>
              </w:rPr>
              <w:t xml:space="preserve"> is filed with the court. Follow the local court rules for attending the next court date.</w:t>
            </w:r>
          </w:p>
        </w:tc>
      </w:tr>
      <w:tr w:rsidR="00F40634" w:rsidTr="003F3B80">
        <w:tc>
          <w:tcPr>
            <w:tcW w:w="10530" w:type="dxa"/>
          </w:tcPr>
          <w:p w:rsidR="00F40634" w:rsidRPr="00DF57C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DF57CA" w:rsidRDefault="00F40634" w:rsidP="00F40634">
            <w:pPr>
              <w:tabs>
                <w:tab w:val="left" w:pos="702"/>
              </w:tabs>
              <w:ind w:left="-18"/>
              <w:rPr>
                <w:rFonts w:ascii="Arial" w:hAnsi="Arial" w:cs="Arial"/>
              </w:rPr>
            </w:pPr>
            <w:r w:rsidRPr="00E16FBA">
              <w:rPr>
                <w:rFonts w:ascii="Arial" w:hAnsi="Arial" w:cs="Arial"/>
                <w:b/>
                <w:sz w:val="28"/>
                <w:szCs w:val="28"/>
              </w:rPr>
              <w:t>What if I want to counterclaim for more than $10,000 OR I want to file a tort or personal injury counterclaim for more than $5,000?</w:t>
            </w:r>
          </w:p>
        </w:tc>
      </w:tr>
      <w:tr w:rsidR="00F40634" w:rsidTr="003F3B80">
        <w:tc>
          <w:tcPr>
            <w:tcW w:w="10530" w:type="dxa"/>
          </w:tcPr>
          <w:p w:rsidR="00F40634" w:rsidRPr="00E16FBA" w:rsidRDefault="00F40634" w:rsidP="00F40634">
            <w:pPr>
              <w:tabs>
                <w:tab w:val="left" w:pos="702"/>
              </w:tabs>
              <w:ind w:left="252"/>
              <w:rPr>
                <w:rFonts w:ascii="Arial" w:hAnsi="Arial" w:cs="Arial"/>
                <w:b/>
                <w:sz w:val="28"/>
                <w:szCs w:val="28"/>
              </w:rPr>
            </w:pPr>
            <w:r w:rsidRPr="00E16FBA">
              <w:rPr>
                <w:rFonts w:ascii="Arial" w:hAnsi="Arial" w:cs="Arial"/>
              </w:rPr>
              <w:t xml:space="preserve">If your counterclaim demands more than $10,000, or </w:t>
            </w:r>
            <w:r w:rsidRPr="00796EF0">
              <w:rPr>
                <w:rFonts w:ascii="Arial" w:hAnsi="Arial" w:cs="Arial"/>
              </w:rPr>
              <w:t>if</w:t>
            </w:r>
            <w:r w:rsidRPr="00E16FBA">
              <w:rPr>
                <w:rFonts w:ascii="Arial" w:hAnsi="Arial" w:cs="Arial"/>
              </w:rPr>
              <w:t xml:space="preserve"> you want to file a tort or personal injury counterclaim demanding more than $5,000, you will have to pay a filing fee to the clerk of court.  </w:t>
            </w:r>
            <w:r>
              <w:rPr>
                <w:rFonts w:ascii="Arial" w:hAnsi="Arial" w:cs="Arial"/>
              </w:rPr>
              <w:t>You must have</w:t>
            </w:r>
            <w:r w:rsidRPr="00E16FBA">
              <w:rPr>
                <w:rFonts w:ascii="Arial" w:hAnsi="Arial" w:cs="Arial"/>
              </w:rPr>
              <w:t xml:space="preserve"> the sheriff or process server serve the counterclaim on the plaintiff(s)</w:t>
            </w:r>
            <w:r>
              <w:rPr>
                <w:rFonts w:ascii="Arial" w:hAnsi="Arial" w:cs="Arial"/>
              </w:rPr>
              <w:t xml:space="preserve"> </w:t>
            </w:r>
            <w:r w:rsidRPr="002F5FCE">
              <w:rPr>
                <w:rFonts w:ascii="Arial" w:hAnsi="Arial" w:cs="Arial"/>
              </w:rPr>
              <w:t>personally w</w:t>
            </w:r>
            <w:r w:rsidRPr="00E16FBA">
              <w:rPr>
                <w:rFonts w:ascii="Arial" w:hAnsi="Arial" w:cs="Arial"/>
              </w:rPr>
              <w:t>ithin 60 days of filing and file the proof of service with the clerk of court. Because a counterclaim takes the case over the small claims dollar limit, the case may be transferred to regular civil court for scheduling and further proceedings.</w:t>
            </w:r>
          </w:p>
        </w:tc>
      </w:tr>
      <w:tr w:rsidR="00F40634" w:rsidTr="003F3B80">
        <w:tc>
          <w:tcPr>
            <w:tcW w:w="10530" w:type="dxa"/>
          </w:tcPr>
          <w:p w:rsidR="00F40634" w:rsidRPr="00E16FBA" w:rsidRDefault="00F40634" w:rsidP="00CD05C4">
            <w:pPr>
              <w:tabs>
                <w:tab w:val="left" w:pos="702"/>
              </w:tabs>
              <w:spacing w:line="240" w:lineRule="exact"/>
              <w:ind w:left="346"/>
              <w:rPr>
                <w:rFonts w:ascii="Arial" w:hAnsi="Arial" w:cs="Arial"/>
                <w:b/>
                <w:sz w:val="28"/>
                <w:szCs w:val="28"/>
              </w:rPr>
            </w:pPr>
          </w:p>
        </w:tc>
      </w:tr>
      <w:tr w:rsidR="00F40634" w:rsidTr="003F3B80">
        <w:tc>
          <w:tcPr>
            <w:tcW w:w="10530" w:type="dxa"/>
          </w:tcPr>
          <w:p w:rsidR="00F40634" w:rsidRPr="00E16FBA" w:rsidRDefault="00F40634" w:rsidP="00F40634">
            <w:pPr>
              <w:tabs>
                <w:tab w:val="left" w:pos="702"/>
              </w:tabs>
              <w:ind w:left="252" w:right="-90"/>
              <w:rPr>
                <w:rFonts w:ascii="Arial" w:hAnsi="Arial" w:cs="Arial"/>
                <w:b/>
                <w:sz w:val="28"/>
                <w:szCs w:val="28"/>
              </w:rPr>
            </w:pPr>
            <w:r w:rsidRPr="00E16FBA">
              <w:rPr>
                <w:rFonts w:ascii="Arial" w:hAnsi="Arial" w:cs="Arial"/>
              </w:rPr>
              <w:t xml:space="preserve">In addition to </w:t>
            </w:r>
            <w:r w:rsidRPr="002F5FCE">
              <w:rPr>
                <w:rFonts w:ascii="Arial" w:hAnsi="Arial" w:cs="Arial"/>
              </w:rPr>
              <w:t xml:space="preserve">filing and serving the </w:t>
            </w:r>
            <w:r w:rsidRPr="007E286E">
              <w:rPr>
                <w:rFonts w:ascii="Arial" w:hAnsi="Arial" w:cs="Arial"/>
                <w:i/>
                <w:u w:val="single"/>
              </w:rPr>
              <w:t>Answer and Counterclaim</w:t>
            </w:r>
            <w:r w:rsidR="00CF66A9">
              <w:rPr>
                <w:rFonts w:ascii="Arial" w:hAnsi="Arial" w:cs="Arial"/>
                <w:i/>
                <w:u w:val="single"/>
              </w:rPr>
              <w:t>,</w:t>
            </w:r>
            <w:r w:rsidRPr="007E286E">
              <w:rPr>
                <w:rFonts w:ascii="Arial" w:hAnsi="Arial" w:cs="Arial"/>
                <w:i/>
              </w:rPr>
              <w:t xml:space="preserve"> (</w:t>
            </w:r>
            <w:hyperlink r:id="rId36" w:history="1">
              <w:r w:rsidRPr="007E286E">
                <w:rPr>
                  <w:rStyle w:val="Hyperlink"/>
                  <w:rFonts w:ascii="Arial" w:hAnsi="Arial" w:cs="Arial"/>
                  <w:i/>
                </w:rPr>
                <w:t>SC-5200V</w:t>
              </w:r>
            </w:hyperlink>
            <w:r w:rsidRPr="007E286E">
              <w:rPr>
                <w:rFonts w:ascii="Arial" w:hAnsi="Arial" w:cs="Arial"/>
                <w:i/>
              </w:rPr>
              <w:t>) form</w:t>
            </w:r>
            <w:r w:rsidRPr="002F5FCE">
              <w:rPr>
                <w:rFonts w:ascii="Arial" w:hAnsi="Arial" w:cs="Arial"/>
              </w:rPr>
              <w:t xml:space="preserve"> as explained in the previous paragraph,</w:t>
            </w:r>
            <w:r w:rsidRPr="00E16FBA">
              <w:rPr>
                <w:rFonts w:ascii="Arial" w:hAnsi="Arial" w:cs="Arial"/>
              </w:rPr>
              <w:t xml:space="preserve"> you</w:t>
            </w:r>
            <w:r>
              <w:rPr>
                <w:rFonts w:ascii="Arial" w:hAnsi="Arial" w:cs="Arial"/>
              </w:rPr>
              <w:t xml:space="preserve"> will also need to file and mail a</w:t>
            </w:r>
            <w:r w:rsidRPr="00E16FBA">
              <w:rPr>
                <w:rFonts w:ascii="Arial" w:hAnsi="Arial" w:cs="Arial"/>
              </w:rPr>
              <w:t xml:space="preserve"> </w:t>
            </w:r>
            <w:r w:rsidRPr="007E286E">
              <w:rPr>
                <w:rFonts w:ascii="Arial" w:hAnsi="Arial" w:cs="Arial"/>
                <w:i/>
                <w:u w:val="single"/>
              </w:rPr>
              <w:t>Notice of Counterclaim</w:t>
            </w:r>
            <w:r w:rsidR="00CF66A9">
              <w:rPr>
                <w:rFonts w:ascii="Arial" w:hAnsi="Arial" w:cs="Arial"/>
                <w:i/>
                <w:u w:val="single"/>
              </w:rPr>
              <w:t>,</w:t>
            </w:r>
            <w:r w:rsidRPr="007E286E">
              <w:rPr>
                <w:rFonts w:ascii="Arial" w:hAnsi="Arial" w:cs="Arial"/>
                <w:i/>
              </w:rPr>
              <w:t xml:space="preserve"> (</w:t>
            </w:r>
            <w:hyperlink r:id="rId37" w:history="1">
              <w:r w:rsidRPr="007E286E">
                <w:rPr>
                  <w:rStyle w:val="Hyperlink"/>
                  <w:rFonts w:ascii="Arial" w:hAnsi="Arial" w:cs="Arial"/>
                  <w:i/>
                </w:rPr>
                <w:t>SC-5250V</w:t>
              </w:r>
            </w:hyperlink>
            <w:r w:rsidRPr="007E286E">
              <w:rPr>
                <w:rFonts w:ascii="Arial" w:hAnsi="Arial" w:cs="Arial"/>
                <w:i/>
              </w:rPr>
              <w:t>) form</w:t>
            </w:r>
            <w:r>
              <w:rPr>
                <w:rFonts w:ascii="Arial" w:hAnsi="Arial" w:cs="Arial"/>
              </w:rPr>
              <w:t xml:space="preserve">. This should be done </w:t>
            </w:r>
            <w:r w:rsidRPr="00E16FBA">
              <w:rPr>
                <w:rFonts w:ascii="Arial" w:hAnsi="Arial" w:cs="Arial"/>
              </w:rPr>
              <w:t>on the same day you file the counterclaim</w:t>
            </w:r>
            <w:r>
              <w:rPr>
                <w:rFonts w:ascii="Arial" w:hAnsi="Arial" w:cs="Arial"/>
              </w:rPr>
              <w:t>.</w:t>
            </w:r>
            <w:r w:rsidRPr="00E16FBA">
              <w:rPr>
                <w:rFonts w:ascii="Arial" w:hAnsi="Arial" w:cs="Arial"/>
              </w:rPr>
              <w:t xml:space="preserve">  Once you have mailed the </w:t>
            </w:r>
            <w:r w:rsidRPr="007E286E">
              <w:rPr>
                <w:rFonts w:ascii="Arial" w:hAnsi="Arial" w:cs="Arial"/>
                <w:i/>
                <w:u w:val="single"/>
              </w:rPr>
              <w:t>Notice of Counterclaim</w:t>
            </w:r>
            <w:r w:rsidRPr="00E16FBA">
              <w:rPr>
                <w:rFonts w:ascii="Arial" w:hAnsi="Arial" w:cs="Arial"/>
              </w:rPr>
              <w:t xml:space="preserve"> to the plaintiff, complete the </w:t>
            </w:r>
            <w:r w:rsidRPr="007E286E">
              <w:rPr>
                <w:rFonts w:ascii="Arial" w:hAnsi="Arial" w:cs="Arial"/>
                <w:bCs/>
                <w:i/>
                <w:u w:val="single"/>
              </w:rPr>
              <w:t>Affidavit of Mailing</w:t>
            </w:r>
            <w:r w:rsidR="00CF66A9">
              <w:rPr>
                <w:rFonts w:ascii="Arial" w:hAnsi="Arial" w:cs="Arial"/>
                <w:bCs/>
                <w:i/>
                <w:u w:val="single"/>
              </w:rPr>
              <w:t>,</w:t>
            </w:r>
            <w:r w:rsidRPr="007E286E">
              <w:rPr>
                <w:rFonts w:ascii="Arial" w:hAnsi="Arial" w:cs="Arial"/>
                <w:i/>
              </w:rPr>
              <w:t xml:space="preserve"> (</w:t>
            </w:r>
            <w:hyperlink r:id="rId38" w:history="1">
              <w:r w:rsidRPr="007E286E">
                <w:rPr>
                  <w:rStyle w:val="Hyperlink"/>
                  <w:rFonts w:ascii="Arial" w:hAnsi="Arial" w:cs="Arial"/>
                  <w:i/>
                </w:rPr>
                <w:t>SC-5130V</w:t>
              </w:r>
            </w:hyperlink>
            <w:r w:rsidRPr="007E286E">
              <w:rPr>
                <w:rFonts w:ascii="Arial" w:hAnsi="Arial" w:cs="Arial"/>
                <w:i/>
              </w:rPr>
              <w:t>) form</w:t>
            </w:r>
            <w:r>
              <w:rPr>
                <w:rFonts w:ascii="Arial" w:hAnsi="Arial" w:cs="Arial"/>
              </w:rPr>
              <w:t xml:space="preserve"> </w:t>
            </w:r>
            <w:r w:rsidRPr="00E16FBA">
              <w:rPr>
                <w:rFonts w:ascii="Arial" w:hAnsi="Arial" w:cs="Arial"/>
              </w:rPr>
              <w:t>and file it with the clerk of court.</w:t>
            </w:r>
          </w:p>
        </w:tc>
      </w:tr>
      <w:tr w:rsidR="00F40634" w:rsidTr="003F3B80">
        <w:tc>
          <w:tcPr>
            <w:tcW w:w="10530" w:type="dxa"/>
          </w:tcPr>
          <w:p w:rsidR="00F40634" w:rsidRPr="00E16FBA" w:rsidRDefault="00F40634" w:rsidP="00CD05C4">
            <w:pPr>
              <w:tabs>
                <w:tab w:val="left" w:pos="702"/>
              </w:tabs>
              <w:spacing w:line="240" w:lineRule="exact"/>
              <w:ind w:left="346"/>
              <w:rPr>
                <w:rFonts w:ascii="Arial" w:hAnsi="Arial" w:cs="Arial"/>
              </w:rPr>
            </w:pPr>
          </w:p>
        </w:tc>
      </w:tr>
      <w:tr w:rsidR="00F40634" w:rsidTr="003F3B80">
        <w:tc>
          <w:tcPr>
            <w:tcW w:w="10530" w:type="dxa"/>
          </w:tcPr>
          <w:p w:rsidR="00F40634" w:rsidRPr="00E16FBA" w:rsidRDefault="00F40634" w:rsidP="00F40634">
            <w:pPr>
              <w:tabs>
                <w:tab w:val="left" w:pos="702"/>
              </w:tabs>
              <w:ind w:left="252" w:right="-90" w:hanging="270"/>
              <w:rPr>
                <w:rFonts w:ascii="Arial" w:hAnsi="Arial" w:cs="Arial"/>
              </w:rPr>
            </w:pPr>
            <w:r w:rsidRPr="00DF57CA">
              <w:rPr>
                <w:rFonts w:ascii="Arial" w:hAnsi="Arial" w:cs="Arial"/>
                <w:b/>
                <w:bCs/>
                <w:sz w:val="28"/>
                <w:szCs w:val="28"/>
              </w:rPr>
              <w:t>Can I try to settle the case</w:t>
            </w:r>
            <w:r w:rsidRPr="00DF57CA">
              <w:rPr>
                <w:rFonts w:ascii="Arial" w:hAnsi="Arial" w:cs="Arial"/>
                <w:b/>
                <w:bCs/>
              </w:rPr>
              <w:t>?</w:t>
            </w:r>
          </w:p>
        </w:tc>
      </w:tr>
      <w:tr w:rsidR="00F40634" w:rsidTr="003F3B80">
        <w:tc>
          <w:tcPr>
            <w:tcW w:w="10530" w:type="dxa"/>
          </w:tcPr>
          <w:p w:rsidR="00F40634" w:rsidRPr="00CD05C4" w:rsidRDefault="00F40634" w:rsidP="002E67C4">
            <w:pPr>
              <w:tabs>
                <w:tab w:val="left" w:pos="702"/>
              </w:tabs>
              <w:ind w:left="252" w:right="-90"/>
              <w:rPr>
                <w:rFonts w:ascii="Arial" w:hAnsi="Arial" w:cs="Arial"/>
                <w:b/>
                <w:bCs/>
                <w:sz w:val="28"/>
                <w:szCs w:val="28"/>
              </w:rPr>
            </w:pPr>
            <w:r w:rsidRPr="00CD05C4">
              <w:rPr>
                <w:rFonts w:ascii="Arial" w:hAnsi="Arial" w:cs="Arial"/>
              </w:rPr>
              <w:t xml:space="preserve">Yes. Some counties may have mediation services available to help you reach an agreement with the other party. You may also contact the other party or the party’s attorney directly at any time to try to reach a settlement agreement. </w:t>
            </w:r>
            <w:r w:rsidRPr="00CD05C4">
              <w:rPr>
                <w:rFonts w:ascii="Arial" w:hAnsi="Arial" w:cs="Arial"/>
                <w:color w:val="231F20"/>
              </w:rPr>
              <w:t>See</w:t>
            </w:r>
            <w:r w:rsidRPr="00CD05C4">
              <w:rPr>
                <w:rFonts w:ascii="Arial" w:hAnsi="Arial" w:cs="Arial"/>
                <w:i/>
                <w:color w:val="231F20"/>
              </w:rPr>
              <w:t xml:space="preserve"> </w:t>
            </w:r>
            <w:r w:rsidR="002E67C4" w:rsidRPr="00CD05C4">
              <w:rPr>
                <w:rFonts w:ascii="Arial" w:hAnsi="Arial" w:cs="Arial"/>
                <w:i/>
                <w:color w:val="231F20"/>
                <w:u w:val="single"/>
              </w:rPr>
              <w:t>Stipulation for Dismissal</w:t>
            </w:r>
            <w:r w:rsidRPr="00CD05C4">
              <w:rPr>
                <w:rFonts w:ascii="Arial" w:hAnsi="Arial" w:cs="Arial"/>
                <w:i/>
                <w:color w:val="231F20"/>
                <w:u w:val="single"/>
              </w:rPr>
              <w:t>- Eviction</w:t>
            </w:r>
            <w:r w:rsidR="002E67C4" w:rsidRPr="00CD05C4">
              <w:rPr>
                <w:rFonts w:ascii="Arial" w:hAnsi="Arial" w:cs="Arial"/>
                <w:i/>
                <w:color w:val="231F20"/>
                <w:u w:val="single"/>
              </w:rPr>
              <w:t>,</w:t>
            </w:r>
            <w:r w:rsidRPr="00CD05C4">
              <w:rPr>
                <w:rFonts w:ascii="Arial" w:hAnsi="Arial" w:cs="Arial"/>
                <w:i/>
                <w:color w:val="231F20"/>
              </w:rPr>
              <w:t xml:space="preserve"> (</w:t>
            </w:r>
            <w:hyperlink r:id="rId39" w:history="1">
              <w:r w:rsidRPr="00CD05C4">
                <w:rPr>
                  <w:rStyle w:val="Hyperlink"/>
                  <w:rFonts w:ascii="Arial" w:hAnsi="Arial" w:cs="Arial"/>
                  <w:i/>
                </w:rPr>
                <w:t>SC-5300VA</w:t>
              </w:r>
            </w:hyperlink>
            <w:r w:rsidRPr="00CD05C4">
              <w:rPr>
                <w:rFonts w:ascii="Arial" w:hAnsi="Arial" w:cs="Arial"/>
                <w:i/>
                <w:color w:val="231F20"/>
              </w:rPr>
              <w:t xml:space="preserve"> and</w:t>
            </w:r>
            <w:r w:rsidR="002E67C4" w:rsidRPr="00CD05C4">
              <w:rPr>
                <w:rFonts w:ascii="Arial" w:hAnsi="Arial" w:cs="Arial"/>
                <w:i/>
                <w:color w:val="231F20"/>
              </w:rPr>
              <w:t xml:space="preserve"> </w:t>
            </w:r>
            <w:r w:rsidR="002E67C4" w:rsidRPr="00CD05C4">
              <w:rPr>
                <w:rFonts w:ascii="Arial" w:hAnsi="Arial" w:cs="Arial"/>
                <w:i/>
                <w:color w:val="231F20"/>
                <w:u w:val="single"/>
              </w:rPr>
              <w:t>Order for Dismissal- Eviction,</w:t>
            </w:r>
            <w:r w:rsidRPr="00CD05C4">
              <w:rPr>
                <w:rFonts w:ascii="Arial" w:hAnsi="Arial" w:cs="Arial"/>
                <w:i/>
                <w:color w:val="231F20"/>
              </w:rPr>
              <w:t xml:space="preserve"> </w:t>
            </w:r>
            <w:hyperlink r:id="rId40" w:history="1">
              <w:r w:rsidRPr="00CD05C4">
                <w:rPr>
                  <w:rStyle w:val="Hyperlink"/>
                  <w:rFonts w:ascii="Arial" w:hAnsi="Arial" w:cs="Arial"/>
                  <w:i/>
                </w:rPr>
                <w:t>SC-5300VB</w:t>
              </w:r>
            </w:hyperlink>
            <w:r w:rsidRPr="00CD05C4">
              <w:rPr>
                <w:rFonts w:ascii="Arial" w:hAnsi="Arial" w:cs="Arial"/>
                <w:i/>
                <w:color w:val="231F20"/>
              </w:rPr>
              <w:t xml:space="preserve">) form, </w:t>
            </w:r>
            <w:r w:rsidRPr="00CD05C4">
              <w:rPr>
                <w:rFonts w:ascii="Arial" w:hAnsi="Arial" w:cs="Arial"/>
                <w:color w:val="231F20"/>
              </w:rPr>
              <w:t>or</w:t>
            </w:r>
            <w:r w:rsidRPr="00CD05C4">
              <w:rPr>
                <w:rFonts w:ascii="Arial" w:hAnsi="Arial" w:cs="Arial"/>
                <w:i/>
                <w:color w:val="231F20"/>
              </w:rPr>
              <w:t xml:space="preserve"> </w:t>
            </w:r>
            <w:r w:rsidRPr="00CD05C4">
              <w:rPr>
                <w:rFonts w:ascii="Arial" w:hAnsi="Arial" w:cs="Arial"/>
                <w:i/>
                <w:color w:val="231F20"/>
                <w:u w:val="single"/>
              </w:rPr>
              <w:t>Stipulation for Dismissal - Non-Eviction</w:t>
            </w:r>
            <w:r w:rsidR="002E67C4" w:rsidRPr="00CD05C4">
              <w:rPr>
                <w:rFonts w:ascii="Arial" w:hAnsi="Arial" w:cs="Arial"/>
                <w:i/>
                <w:color w:val="231F20"/>
                <w:u w:val="single"/>
              </w:rPr>
              <w:t>,</w:t>
            </w:r>
            <w:r w:rsidRPr="00CD05C4">
              <w:rPr>
                <w:rFonts w:ascii="Arial" w:hAnsi="Arial" w:cs="Arial"/>
                <w:i/>
                <w:color w:val="231F20"/>
              </w:rPr>
              <w:t xml:space="preserve"> (</w:t>
            </w:r>
            <w:hyperlink r:id="rId41" w:history="1">
              <w:r w:rsidRPr="00CD05C4">
                <w:rPr>
                  <w:rStyle w:val="Hyperlink"/>
                  <w:rFonts w:ascii="Arial" w:hAnsi="Arial" w:cs="Arial"/>
                  <w:i/>
                </w:rPr>
                <w:t>SC-5310VA</w:t>
              </w:r>
            </w:hyperlink>
            <w:r w:rsidRPr="00CD05C4">
              <w:rPr>
                <w:rFonts w:ascii="Arial" w:hAnsi="Arial" w:cs="Arial"/>
                <w:i/>
                <w:color w:val="231F20"/>
              </w:rPr>
              <w:t xml:space="preserve"> and</w:t>
            </w:r>
            <w:r w:rsidR="002E67C4" w:rsidRPr="00CD05C4">
              <w:rPr>
                <w:rFonts w:ascii="Arial" w:hAnsi="Arial" w:cs="Arial"/>
                <w:i/>
                <w:color w:val="231F20"/>
              </w:rPr>
              <w:t xml:space="preserve"> </w:t>
            </w:r>
            <w:r w:rsidR="002E67C4" w:rsidRPr="00CD05C4">
              <w:rPr>
                <w:rFonts w:ascii="Arial" w:hAnsi="Arial" w:cs="Arial"/>
                <w:i/>
                <w:color w:val="231F20"/>
                <w:u w:val="single"/>
              </w:rPr>
              <w:t>Order for Dismissal - Non-Eviction,</w:t>
            </w:r>
            <w:r w:rsidRPr="00CD05C4">
              <w:rPr>
                <w:rFonts w:ascii="Arial" w:hAnsi="Arial" w:cs="Arial"/>
                <w:i/>
                <w:color w:val="231F20"/>
              </w:rPr>
              <w:t xml:space="preserve"> </w:t>
            </w:r>
            <w:hyperlink r:id="rId42" w:history="1">
              <w:r w:rsidRPr="00CD05C4">
                <w:rPr>
                  <w:rStyle w:val="Hyperlink"/>
                  <w:rFonts w:ascii="Arial" w:hAnsi="Arial" w:cs="Arial"/>
                  <w:i/>
                </w:rPr>
                <w:t>SC-5310VB</w:t>
              </w:r>
            </w:hyperlink>
            <w:r w:rsidRPr="00CD05C4">
              <w:rPr>
                <w:rFonts w:ascii="Arial" w:hAnsi="Arial" w:cs="Arial"/>
                <w:i/>
                <w:color w:val="231F20"/>
              </w:rPr>
              <w:t>) form.</w:t>
            </w:r>
          </w:p>
        </w:tc>
      </w:tr>
      <w:tr w:rsidR="00F40634" w:rsidTr="003F3B80">
        <w:tc>
          <w:tcPr>
            <w:tcW w:w="10530" w:type="dxa"/>
          </w:tcPr>
          <w:p w:rsidR="00F40634" w:rsidRPr="00CD05C4" w:rsidRDefault="00F40634" w:rsidP="00CD05C4">
            <w:pPr>
              <w:tabs>
                <w:tab w:val="left" w:pos="702"/>
              </w:tabs>
              <w:spacing w:line="240" w:lineRule="exact"/>
              <w:ind w:left="346"/>
              <w:rPr>
                <w:rFonts w:ascii="Arial" w:hAnsi="Arial" w:cs="Arial"/>
                <w:b/>
                <w:bCs/>
                <w:sz w:val="28"/>
                <w:szCs w:val="28"/>
              </w:rPr>
            </w:pPr>
          </w:p>
        </w:tc>
      </w:tr>
      <w:tr w:rsidR="00F40634" w:rsidTr="003F3B80">
        <w:tc>
          <w:tcPr>
            <w:tcW w:w="10530" w:type="dxa"/>
          </w:tcPr>
          <w:p w:rsidR="00F40634" w:rsidRPr="00DF57CA" w:rsidRDefault="00F40634" w:rsidP="00F40634">
            <w:pPr>
              <w:tabs>
                <w:tab w:val="left" w:pos="702"/>
              </w:tabs>
              <w:ind w:left="252" w:right="-90" w:hanging="270"/>
              <w:rPr>
                <w:rFonts w:ascii="Arial" w:hAnsi="Arial" w:cs="Arial"/>
                <w:b/>
                <w:bCs/>
                <w:sz w:val="28"/>
                <w:szCs w:val="28"/>
              </w:rPr>
            </w:pPr>
            <w:r w:rsidRPr="00DF57CA">
              <w:rPr>
                <w:rFonts w:ascii="Arial" w:hAnsi="Arial" w:cs="Arial"/>
                <w:b/>
                <w:bCs/>
                <w:sz w:val="28"/>
                <w:szCs w:val="28"/>
              </w:rPr>
              <w:t>What if I don’t contest the plaintiff’s claim and have no counterclaim?</w:t>
            </w:r>
          </w:p>
        </w:tc>
      </w:tr>
      <w:tr w:rsidR="00F40634" w:rsidTr="003F3B80">
        <w:tc>
          <w:tcPr>
            <w:tcW w:w="10530" w:type="dxa"/>
          </w:tcPr>
          <w:p w:rsidR="00F40634" w:rsidRPr="00DF57CA" w:rsidRDefault="00F40634" w:rsidP="00F40634">
            <w:pPr>
              <w:tabs>
                <w:tab w:val="left" w:pos="702"/>
              </w:tabs>
              <w:ind w:left="252" w:right="-90"/>
              <w:rPr>
                <w:rFonts w:ascii="Arial" w:hAnsi="Arial" w:cs="Arial"/>
                <w:b/>
                <w:bCs/>
                <w:sz w:val="28"/>
                <w:szCs w:val="28"/>
              </w:rPr>
            </w:pPr>
            <w:r w:rsidRPr="00DF57CA">
              <w:rPr>
                <w:rFonts w:ascii="Arial" w:hAnsi="Arial" w:cs="Arial"/>
              </w:rPr>
              <w:t xml:space="preserve">If </w:t>
            </w:r>
            <w:r w:rsidRPr="002F5FCE">
              <w:rPr>
                <w:rFonts w:ascii="Arial" w:hAnsi="Arial" w:cs="Arial"/>
              </w:rPr>
              <w:t xml:space="preserve">you do not contest the plaintiff’s claim and have no counterclaim, it is not necessary to appear in person or file a written answer.  If you do not appear or file a written answer, a default judgment will likely be granted against you and in favor of the plaintiff for what the plaintiff is asking for in the </w:t>
            </w:r>
            <w:r w:rsidRPr="007E286E">
              <w:rPr>
                <w:rFonts w:ascii="Arial" w:hAnsi="Arial" w:cs="Arial"/>
                <w:i/>
                <w:u w:val="single"/>
              </w:rPr>
              <w:t>Summons and Complaint</w:t>
            </w:r>
            <w:r w:rsidRPr="002F5FCE">
              <w:rPr>
                <w:rFonts w:ascii="Arial" w:hAnsi="Arial" w:cs="Arial"/>
              </w:rPr>
              <w:t>, plus statutory court</w:t>
            </w:r>
            <w:r w:rsidRPr="00DF57CA">
              <w:rPr>
                <w:rFonts w:ascii="Arial" w:hAnsi="Arial" w:cs="Arial"/>
              </w:rPr>
              <w:t xml:space="preserve"> costs.</w:t>
            </w:r>
          </w:p>
        </w:tc>
      </w:tr>
    </w:tbl>
    <w:p w:rsidR="00F40634" w:rsidRDefault="00F40634" w:rsidP="00F40634">
      <w:pPr>
        <w:spacing w:line="240" w:lineRule="exact"/>
      </w:pPr>
      <w: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F40634" w:rsidTr="007154A7">
        <w:tc>
          <w:tcPr>
            <w:tcW w:w="10800" w:type="dxa"/>
          </w:tcPr>
          <w:p w:rsidR="00F40634" w:rsidRPr="00DF57CA" w:rsidRDefault="00F40634" w:rsidP="00F40634">
            <w:pPr>
              <w:tabs>
                <w:tab w:val="left" w:pos="702"/>
              </w:tabs>
              <w:spacing w:after="120"/>
              <w:ind w:left="260" w:right="-86" w:hanging="274"/>
              <w:jc w:val="center"/>
              <w:rPr>
                <w:rFonts w:ascii="Arial" w:hAnsi="Arial" w:cs="Arial"/>
                <w:b/>
                <w:bCs/>
                <w:sz w:val="28"/>
                <w:szCs w:val="28"/>
              </w:rPr>
            </w:pPr>
            <w:r w:rsidRPr="00DF57CA">
              <w:rPr>
                <w:rFonts w:ascii="Arial" w:hAnsi="Arial" w:cs="Arial"/>
                <w:b/>
                <w:sz w:val="40"/>
                <w:szCs w:val="40"/>
                <w:u w:val="single"/>
              </w:rPr>
              <w:lastRenderedPageBreak/>
              <w:t>MY CASE IS GOING TO TRIAL</w:t>
            </w:r>
          </w:p>
        </w:tc>
      </w:tr>
      <w:tr w:rsidR="00F40634" w:rsidTr="007154A7">
        <w:tc>
          <w:tcPr>
            <w:tcW w:w="10800" w:type="dxa"/>
          </w:tcPr>
          <w:p w:rsidR="00F40634" w:rsidRPr="00DF57CA" w:rsidRDefault="00F40634" w:rsidP="00F40634">
            <w:pPr>
              <w:tabs>
                <w:tab w:val="left" w:pos="702"/>
              </w:tabs>
              <w:spacing w:after="120"/>
              <w:ind w:left="260" w:right="-86" w:hanging="274"/>
              <w:jc w:val="center"/>
              <w:rPr>
                <w:rFonts w:ascii="Arial" w:hAnsi="Arial" w:cs="Arial"/>
                <w:b/>
                <w:sz w:val="40"/>
                <w:szCs w:val="40"/>
                <w:u w:val="single"/>
              </w:rPr>
            </w:pPr>
            <w:r w:rsidRPr="00DF57CA">
              <w:rPr>
                <w:rFonts w:ascii="Arial" w:hAnsi="Arial" w:cs="Arial"/>
                <w:b/>
                <w:sz w:val="32"/>
                <w:szCs w:val="32"/>
              </w:rPr>
              <w:t>PREPARING FOR AND PARTICIPATING IN A CONTESTED TRIAL</w:t>
            </w:r>
          </w:p>
        </w:tc>
      </w:tr>
      <w:tr w:rsidR="00F40634" w:rsidTr="007154A7">
        <w:tc>
          <w:tcPr>
            <w:tcW w:w="10800" w:type="dxa"/>
          </w:tcPr>
          <w:p w:rsidR="00F40634" w:rsidRPr="002F5FCE" w:rsidRDefault="00F40634" w:rsidP="00F40634">
            <w:pPr>
              <w:tabs>
                <w:tab w:val="left" w:pos="702"/>
              </w:tabs>
              <w:ind w:left="252" w:right="-90" w:hanging="270"/>
              <w:rPr>
                <w:rFonts w:ascii="Arial" w:hAnsi="Arial" w:cs="Arial"/>
                <w:b/>
                <w:sz w:val="40"/>
                <w:szCs w:val="40"/>
                <w:u w:val="single"/>
              </w:rPr>
            </w:pPr>
            <w:r w:rsidRPr="002F5FCE">
              <w:rPr>
                <w:rFonts w:ascii="Arial" w:hAnsi="Arial" w:cs="Arial"/>
                <w:b/>
                <w:sz w:val="28"/>
                <w:szCs w:val="28"/>
              </w:rPr>
              <w:t>Refer to Local Court Rules</w:t>
            </w:r>
          </w:p>
        </w:tc>
      </w:tr>
      <w:tr w:rsidR="00F40634" w:rsidTr="007154A7">
        <w:tc>
          <w:tcPr>
            <w:tcW w:w="10800" w:type="dxa"/>
          </w:tcPr>
          <w:p w:rsidR="000101B7" w:rsidRPr="002F5FCE" w:rsidRDefault="00F40634" w:rsidP="00D179BA">
            <w:pPr>
              <w:tabs>
                <w:tab w:val="left" w:pos="702"/>
              </w:tabs>
              <w:ind w:left="252" w:right="-90"/>
              <w:rPr>
                <w:rFonts w:ascii="Arial" w:hAnsi="Arial" w:cs="Arial"/>
              </w:rPr>
            </w:pPr>
            <w:r w:rsidRPr="002F5FCE">
              <w:rPr>
                <w:rFonts w:ascii="Arial" w:hAnsi="Arial" w:cs="Arial"/>
              </w:rPr>
              <w:t xml:space="preserve">You must follow local court rules that may not be contained in this guide. Local court rules can be found on </w:t>
            </w:r>
            <w:r w:rsidR="000101B7" w:rsidRPr="002F5FCE">
              <w:rPr>
                <w:rFonts w:ascii="Arial" w:hAnsi="Arial" w:cs="Arial"/>
              </w:rPr>
              <w:t xml:space="preserve">the WI State Bar website at: </w:t>
            </w:r>
            <w:hyperlink r:id="rId43" w:history="1">
              <w:r w:rsidR="000101B7" w:rsidRPr="002F5FCE">
                <w:rPr>
                  <w:rStyle w:val="Hyperlink"/>
                  <w:rFonts w:ascii="Arial" w:hAnsi="Arial" w:cs="Arial"/>
                </w:rPr>
                <w:t>https://www.wisbar.org/Directories/CourtRules/Pages/Circuit-Court-Rules.aspx</w:t>
              </w:r>
            </w:hyperlink>
          </w:p>
          <w:p w:rsidR="000101B7" w:rsidRPr="002F5FCE" w:rsidRDefault="000101B7" w:rsidP="00F40634">
            <w:pPr>
              <w:tabs>
                <w:tab w:val="left" w:pos="702"/>
              </w:tabs>
              <w:ind w:left="252" w:right="-90"/>
              <w:rPr>
                <w:rFonts w:ascii="Arial" w:hAnsi="Arial" w:cs="Arial"/>
              </w:rPr>
            </w:pPr>
          </w:p>
          <w:p w:rsidR="00F40634" w:rsidRPr="00D179BA" w:rsidRDefault="000101B7" w:rsidP="008D565D">
            <w:pPr>
              <w:tabs>
                <w:tab w:val="left" w:pos="702"/>
              </w:tabs>
              <w:ind w:left="252" w:right="-90"/>
              <w:rPr>
                <w:rFonts w:ascii="Arial" w:hAnsi="Arial" w:cs="Arial"/>
                <w:szCs w:val="20"/>
              </w:rPr>
            </w:pPr>
            <w:r w:rsidRPr="002F5FCE">
              <w:rPr>
                <w:rFonts w:ascii="Arial" w:hAnsi="Arial" w:cs="Arial"/>
                <w:szCs w:val="20"/>
              </w:rPr>
              <w:t>or the courts website at:</w:t>
            </w:r>
            <w:r w:rsidR="00D179BA">
              <w:rPr>
                <w:rFonts w:ascii="Arial" w:hAnsi="Arial" w:cs="Arial"/>
                <w:szCs w:val="20"/>
              </w:rPr>
              <w:t xml:space="preserve">   </w:t>
            </w:r>
            <w:hyperlink r:id="rId44" w:history="1">
              <w:r w:rsidR="000A719D" w:rsidRPr="000A719D">
                <w:rPr>
                  <w:rStyle w:val="Hyperlink"/>
                  <w:rFonts w:ascii="Arial" w:hAnsi="Arial" w:cs="Arial"/>
                </w:rPr>
                <w:t>https://www.wicourts.gov/scrules/index.htm</w:t>
              </w:r>
            </w:hyperlink>
            <w:r w:rsidR="00F40634" w:rsidRPr="000A719D">
              <w:rPr>
                <w:rStyle w:val="Hyperlink"/>
                <w:rFonts w:ascii="Arial" w:hAnsi="Arial" w:cs="Arial"/>
              </w:rPr>
              <w:t>.</w:t>
            </w:r>
          </w:p>
        </w:tc>
      </w:tr>
      <w:tr w:rsidR="00BE6A76" w:rsidTr="007154A7">
        <w:tc>
          <w:tcPr>
            <w:tcW w:w="10800" w:type="dxa"/>
          </w:tcPr>
          <w:p w:rsidR="00BE6A76" w:rsidRDefault="00BE6A76" w:rsidP="00F40634">
            <w:pPr>
              <w:tabs>
                <w:tab w:val="left" w:pos="702"/>
              </w:tabs>
              <w:ind w:left="252" w:right="-90"/>
              <w:rPr>
                <w:rFonts w:ascii="Arial" w:hAnsi="Arial" w:cs="Arial"/>
                <w:highlight w:val="yellow"/>
              </w:rPr>
            </w:pPr>
          </w:p>
        </w:tc>
      </w:tr>
      <w:tr w:rsidR="00BE6A76" w:rsidTr="007154A7">
        <w:tc>
          <w:tcPr>
            <w:tcW w:w="10800" w:type="dxa"/>
          </w:tcPr>
          <w:p w:rsidR="00BE6A76" w:rsidRDefault="00BE6A76" w:rsidP="002F5FCE">
            <w:pPr>
              <w:tabs>
                <w:tab w:val="left" w:pos="702"/>
              </w:tabs>
              <w:ind w:left="252" w:right="-90" w:hanging="252"/>
              <w:rPr>
                <w:rFonts w:ascii="Arial" w:hAnsi="Arial" w:cs="Arial"/>
                <w:highlight w:val="yellow"/>
              </w:rPr>
            </w:pPr>
            <w:r w:rsidRPr="00DF57CA">
              <w:rPr>
                <w:rFonts w:ascii="Arial" w:hAnsi="Arial" w:cs="Arial"/>
                <w:b/>
                <w:bCs/>
                <w:sz w:val="28"/>
                <w:szCs w:val="28"/>
              </w:rPr>
              <w:t>Now do I need a lawyer?</w:t>
            </w:r>
          </w:p>
        </w:tc>
      </w:tr>
      <w:tr w:rsidR="00BE6A76" w:rsidTr="007154A7">
        <w:tc>
          <w:tcPr>
            <w:tcW w:w="10800" w:type="dxa"/>
          </w:tcPr>
          <w:p w:rsidR="00BE6A76" w:rsidRPr="00DF57CA" w:rsidRDefault="00BE6A76" w:rsidP="003F54F0">
            <w:pPr>
              <w:tabs>
                <w:tab w:val="left" w:pos="702"/>
              </w:tabs>
              <w:ind w:left="252"/>
              <w:rPr>
                <w:rFonts w:ascii="Arial" w:hAnsi="Arial" w:cs="Arial"/>
                <w:b/>
                <w:bCs/>
                <w:sz w:val="28"/>
                <w:szCs w:val="28"/>
              </w:rPr>
            </w:pPr>
            <w:r w:rsidRPr="00DF57CA">
              <w:rPr>
                <w:rFonts w:ascii="Arial" w:hAnsi="Arial" w:cs="Arial"/>
                <w:bCs/>
              </w:rPr>
              <w:t>Before attempting to handle a contested small claims hearing on your own, you should consider seeking legal assistance.  There are specific rules that must be followed in a small claims hear</w:t>
            </w:r>
            <w:r>
              <w:rPr>
                <w:rFonts w:ascii="Arial" w:hAnsi="Arial" w:cs="Arial"/>
                <w:bCs/>
              </w:rPr>
              <w:t>ing.</w:t>
            </w:r>
          </w:p>
        </w:tc>
      </w:tr>
      <w:tr w:rsidR="00BE6A76" w:rsidTr="007154A7">
        <w:tc>
          <w:tcPr>
            <w:tcW w:w="10800" w:type="dxa"/>
          </w:tcPr>
          <w:p w:rsidR="00BE6A76" w:rsidRPr="00DF57CA" w:rsidRDefault="00BE6A76" w:rsidP="00CD05C4">
            <w:pPr>
              <w:tabs>
                <w:tab w:val="left" w:pos="702"/>
              </w:tabs>
              <w:spacing w:line="240" w:lineRule="exact"/>
              <w:ind w:left="346"/>
              <w:rPr>
                <w:rFonts w:ascii="Arial" w:hAnsi="Arial" w:cs="Arial"/>
                <w:bCs/>
              </w:rPr>
            </w:pPr>
          </w:p>
        </w:tc>
      </w:tr>
      <w:tr w:rsidR="00BE6A76" w:rsidTr="007154A7">
        <w:tc>
          <w:tcPr>
            <w:tcW w:w="10800" w:type="dxa"/>
          </w:tcPr>
          <w:p w:rsidR="00BE6A76" w:rsidRPr="00BE6A76" w:rsidRDefault="00BE6A76" w:rsidP="00BE6A76">
            <w:pPr>
              <w:spacing w:after="120"/>
              <w:jc w:val="center"/>
              <w:rPr>
                <w:rFonts w:ascii="Arial" w:hAnsi="Arial" w:cs="Arial"/>
                <w:b/>
                <w:sz w:val="32"/>
                <w:szCs w:val="28"/>
              </w:rPr>
            </w:pPr>
            <w:r w:rsidRPr="006E1322">
              <w:rPr>
                <w:rFonts w:ascii="Arial" w:hAnsi="Arial" w:cs="Arial"/>
                <w:b/>
                <w:sz w:val="32"/>
                <w:szCs w:val="28"/>
              </w:rPr>
              <w:t>Preparing Your Case</w:t>
            </w:r>
          </w:p>
        </w:tc>
      </w:tr>
      <w:tr w:rsidR="00BE6A76" w:rsidTr="007154A7">
        <w:tc>
          <w:tcPr>
            <w:tcW w:w="10800" w:type="dxa"/>
          </w:tcPr>
          <w:p w:rsidR="00BE6A76" w:rsidRPr="006E1322" w:rsidRDefault="00BE6A76" w:rsidP="00BE6A76">
            <w:pPr>
              <w:rPr>
                <w:rFonts w:ascii="Arial" w:hAnsi="Arial" w:cs="Arial"/>
                <w:b/>
                <w:sz w:val="32"/>
                <w:szCs w:val="28"/>
              </w:rPr>
            </w:pPr>
            <w:r w:rsidRPr="00DF57CA">
              <w:rPr>
                <w:rFonts w:ascii="Arial" w:hAnsi="Arial" w:cs="Arial"/>
                <w:b/>
                <w:sz w:val="28"/>
                <w:szCs w:val="28"/>
              </w:rPr>
              <w:t>Collect and preserve any documents or other evidence needed for trial.</w:t>
            </w:r>
          </w:p>
        </w:tc>
      </w:tr>
      <w:tr w:rsidR="00BE6A76" w:rsidTr="007154A7">
        <w:tc>
          <w:tcPr>
            <w:tcW w:w="10800" w:type="dxa"/>
          </w:tcPr>
          <w:p w:rsidR="00BE6A76" w:rsidRPr="006E1322" w:rsidRDefault="00BE6A76" w:rsidP="00BE6A76">
            <w:pPr>
              <w:ind w:left="252"/>
              <w:rPr>
                <w:rFonts w:ascii="Arial" w:hAnsi="Arial" w:cs="Arial"/>
                <w:b/>
                <w:sz w:val="32"/>
                <w:szCs w:val="28"/>
              </w:rPr>
            </w:pPr>
            <w:r w:rsidRPr="00DF57CA">
              <w:rPr>
                <w:rFonts w:ascii="Arial" w:hAnsi="Arial" w:cs="Arial"/>
              </w:rPr>
              <w:t xml:space="preserve">Collect and preserve any documents or receipts from your dealings with the other party. </w:t>
            </w:r>
            <w:r>
              <w:rPr>
                <w:rFonts w:ascii="Arial" w:hAnsi="Arial" w:cs="Arial"/>
              </w:rPr>
              <w:t xml:space="preserve">Put them in chronological </w:t>
            </w:r>
            <w:r w:rsidRPr="00237815">
              <w:rPr>
                <w:rFonts w:ascii="Arial" w:hAnsi="Arial" w:cs="Arial"/>
              </w:rPr>
              <w:t>date</w:t>
            </w:r>
            <w:r w:rsidRPr="000C18D7">
              <w:rPr>
                <w:rFonts w:ascii="Arial" w:hAnsi="Arial" w:cs="Arial"/>
                <w:sz w:val="16"/>
              </w:rPr>
              <w:t xml:space="preserve"> </w:t>
            </w:r>
            <w:r>
              <w:rPr>
                <w:rFonts w:ascii="Arial" w:hAnsi="Arial" w:cs="Arial"/>
              </w:rPr>
              <w:t>order</w:t>
            </w:r>
            <w:r w:rsidRPr="002F5FCE">
              <w:rPr>
                <w:rFonts w:ascii="Arial" w:hAnsi="Arial" w:cs="Arial"/>
              </w:rPr>
              <w:t xml:space="preserve">. Evidence on cell phones, computers or other electronic devices must be printed out or saved to a storage device to submit to the court. Making a detailed timeline of all of the events involved </w:t>
            </w:r>
            <w:r w:rsidRPr="002F5FCE">
              <w:rPr>
                <w:rFonts w:ascii="Arial" w:hAnsi="Arial" w:cs="Arial"/>
                <w:sz w:val="20"/>
                <w:szCs w:val="16"/>
              </w:rPr>
              <w:t>(in date order)</w:t>
            </w:r>
            <w:r w:rsidRPr="002F5FCE">
              <w:rPr>
                <w:rFonts w:ascii="Arial" w:hAnsi="Arial" w:cs="Arial"/>
                <w:sz w:val="32"/>
              </w:rPr>
              <w:t xml:space="preserve"> </w:t>
            </w:r>
            <w:r w:rsidRPr="002F5FCE">
              <w:rPr>
                <w:rFonts w:ascii="Arial" w:hAnsi="Arial" w:cs="Arial"/>
              </w:rPr>
              <w:t xml:space="preserve">may help you present your case in a more organized way. </w:t>
            </w:r>
            <w:r w:rsidRPr="002F5FCE">
              <w:rPr>
                <w:rFonts w:ascii="Arial" w:hAnsi="Arial" w:cs="Arial"/>
                <w:b/>
              </w:rPr>
              <w:t>It is recommended that you bring copies of all documents for the court and all other parties.</w:t>
            </w:r>
          </w:p>
        </w:tc>
      </w:tr>
      <w:tr w:rsidR="00BE6A76" w:rsidTr="007154A7">
        <w:tc>
          <w:tcPr>
            <w:tcW w:w="10800" w:type="dxa"/>
          </w:tcPr>
          <w:p w:rsidR="00BE6A76" w:rsidRPr="00DF57CA" w:rsidRDefault="00BE6A76" w:rsidP="00CD05C4">
            <w:pPr>
              <w:spacing w:line="240" w:lineRule="exact"/>
              <w:ind w:left="346"/>
              <w:rPr>
                <w:rFonts w:ascii="Arial" w:hAnsi="Arial" w:cs="Arial"/>
              </w:rPr>
            </w:pPr>
          </w:p>
        </w:tc>
      </w:tr>
      <w:tr w:rsidR="00BE6A76" w:rsidTr="007154A7">
        <w:tc>
          <w:tcPr>
            <w:tcW w:w="10800" w:type="dxa"/>
          </w:tcPr>
          <w:p w:rsidR="00BE6A76" w:rsidRPr="00DF57CA" w:rsidRDefault="00BE6A76" w:rsidP="00BE6A76">
            <w:pPr>
              <w:rPr>
                <w:rFonts w:ascii="Arial" w:hAnsi="Arial" w:cs="Arial"/>
              </w:rPr>
            </w:pPr>
            <w:r>
              <w:rPr>
                <w:rFonts w:ascii="Arial" w:hAnsi="Arial" w:cs="Arial"/>
                <w:b/>
                <w:sz w:val="28"/>
                <w:szCs w:val="28"/>
              </w:rPr>
              <w:t>Determine if you will need</w:t>
            </w:r>
            <w:r w:rsidRPr="00DF57CA">
              <w:rPr>
                <w:rFonts w:ascii="Arial" w:hAnsi="Arial" w:cs="Arial"/>
                <w:b/>
                <w:sz w:val="28"/>
                <w:szCs w:val="28"/>
              </w:rPr>
              <w:t xml:space="preserve"> witnesses.</w:t>
            </w:r>
          </w:p>
        </w:tc>
      </w:tr>
      <w:tr w:rsidR="00BE6A76" w:rsidTr="007154A7">
        <w:tc>
          <w:tcPr>
            <w:tcW w:w="10800" w:type="dxa"/>
          </w:tcPr>
          <w:p w:rsidR="00BE6A76" w:rsidRPr="002F5FCE" w:rsidRDefault="00BE6A76" w:rsidP="00BE6A76">
            <w:pPr>
              <w:ind w:left="252"/>
              <w:rPr>
                <w:rFonts w:ascii="Arial" w:hAnsi="Arial" w:cs="Arial"/>
                <w:b/>
                <w:sz w:val="28"/>
                <w:szCs w:val="28"/>
              </w:rPr>
            </w:pPr>
            <w:r w:rsidRPr="002F5FCE">
              <w:rPr>
                <w:rFonts w:ascii="Arial" w:hAnsi="Arial" w:cs="Arial"/>
              </w:rPr>
              <w:t>Determine if you will need witnesses to testify at the trial. Witnesses are people who have personal knowledge of the facts of your case. Friends and relatives may come voluntarily, but business people, police officers and others with no personal interest in the outcome of your case may not. In that case, if the witness lives in Wisconsin, you can require the witness to come to court by having the witness served with a subpoena.</w:t>
            </w:r>
          </w:p>
        </w:tc>
      </w:tr>
      <w:tr w:rsidR="00BE6A76" w:rsidTr="007154A7">
        <w:tc>
          <w:tcPr>
            <w:tcW w:w="10800" w:type="dxa"/>
          </w:tcPr>
          <w:p w:rsidR="00BE6A76" w:rsidRPr="002F5FCE" w:rsidRDefault="00BE6A76" w:rsidP="00BE6A76">
            <w:pPr>
              <w:numPr>
                <w:ilvl w:val="0"/>
                <w:numId w:val="41"/>
              </w:numPr>
              <w:tabs>
                <w:tab w:val="left" w:pos="702"/>
              </w:tabs>
              <w:rPr>
                <w:rFonts w:ascii="Arial" w:hAnsi="Arial" w:cs="Arial"/>
                <w:b/>
                <w:sz w:val="28"/>
                <w:szCs w:val="28"/>
              </w:rPr>
            </w:pPr>
            <w:r w:rsidRPr="00D179BA">
              <w:rPr>
                <w:rFonts w:ascii="Arial" w:hAnsi="Arial" w:cs="Arial"/>
                <w:i/>
                <w:u w:val="single"/>
              </w:rPr>
              <w:t>Subpoena</w:t>
            </w:r>
            <w:r w:rsidR="00CF66A9">
              <w:rPr>
                <w:rFonts w:ascii="Arial" w:hAnsi="Arial" w:cs="Arial"/>
                <w:i/>
                <w:u w:val="single"/>
              </w:rPr>
              <w:t>,</w:t>
            </w:r>
            <w:r w:rsidRPr="007E286E">
              <w:rPr>
                <w:rFonts w:ascii="Arial" w:hAnsi="Arial" w:cs="Arial"/>
                <w:i/>
              </w:rPr>
              <w:t xml:space="preserve"> (</w:t>
            </w:r>
            <w:hyperlink r:id="rId45" w:history="1">
              <w:r w:rsidRPr="007E286E">
                <w:rPr>
                  <w:rStyle w:val="Hyperlink"/>
                  <w:rFonts w:ascii="Arial" w:hAnsi="Arial" w:cs="Arial"/>
                  <w:i/>
                </w:rPr>
                <w:t>GF-126A</w:t>
              </w:r>
            </w:hyperlink>
            <w:r w:rsidR="00826F32">
              <w:rPr>
                <w:rStyle w:val="Hyperlink"/>
                <w:rFonts w:ascii="Arial" w:hAnsi="Arial" w:cs="Arial"/>
                <w:i/>
              </w:rPr>
              <w:t>)</w:t>
            </w:r>
            <w:r w:rsidRPr="007E286E">
              <w:rPr>
                <w:rFonts w:ascii="Arial" w:hAnsi="Arial" w:cs="Arial"/>
                <w:i/>
              </w:rPr>
              <w:t xml:space="preserve"> </w:t>
            </w:r>
            <w:r w:rsidR="00826F32">
              <w:rPr>
                <w:rFonts w:ascii="Arial" w:hAnsi="Arial" w:cs="Arial"/>
                <w:i/>
              </w:rPr>
              <w:t xml:space="preserve">form </w:t>
            </w:r>
            <w:r w:rsidRPr="00826F32">
              <w:rPr>
                <w:rFonts w:ascii="Arial" w:hAnsi="Arial" w:cs="Arial"/>
              </w:rPr>
              <w:t>and</w:t>
            </w:r>
            <w:r w:rsidR="00D179BA">
              <w:rPr>
                <w:rFonts w:ascii="Arial" w:hAnsi="Arial" w:cs="Arial"/>
                <w:i/>
              </w:rPr>
              <w:t xml:space="preserve"> </w:t>
            </w:r>
            <w:r w:rsidR="00D179BA" w:rsidRPr="00CD05C4">
              <w:rPr>
                <w:rFonts w:ascii="Arial" w:hAnsi="Arial" w:cs="Arial"/>
                <w:i/>
                <w:u w:val="single"/>
              </w:rPr>
              <w:t>Certificate of Appearance (Subpoena)</w:t>
            </w:r>
            <w:r w:rsidR="00D179BA" w:rsidRPr="00CD05C4">
              <w:rPr>
                <w:rFonts w:ascii="Arial" w:hAnsi="Arial" w:cs="Arial"/>
                <w:i/>
              </w:rPr>
              <w:t>,</w:t>
            </w:r>
            <w:r w:rsidRPr="007E286E">
              <w:rPr>
                <w:rFonts w:ascii="Arial" w:hAnsi="Arial" w:cs="Arial"/>
                <w:i/>
              </w:rPr>
              <w:t xml:space="preserve"> </w:t>
            </w:r>
            <w:r w:rsidR="00826F32">
              <w:rPr>
                <w:rFonts w:ascii="Arial" w:hAnsi="Arial" w:cs="Arial"/>
                <w:i/>
              </w:rPr>
              <w:t>(</w:t>
            </w:r>
            <w:hyperlink r:id="rId46" w:history="1">
              <w:r w:rsidRPr="007E286E">
                <w:rPr>
                  <w:rStyle w:val="Hyperlink"/>
                  <w:rFonts w:ascii="Arial" w:hAnsi="Arial" w:cs="Arial"/>
                  <w:i/>
                </w:rPr>
                <w:t>GF-126B</w:t>
              </w:r>
            </w:hyperlink>
            <w:r w:rsidRPr="007E286E">
              <w:rPr>
                <w:rFonts w:ascii="Arial" w:hAnsi="Arial" w:cs="Arial"/>
                <w:i/>
              </w:rPr>
              <w:t>) form</w:t>
            </w:r>
            <w:r w:rsidRPr="002F5FCE">
              <w:rPr>
                <w:rFonts w:ascii="Arial" w:hAnsi="Arial" w:cs="Arial"/>
              </w:rPr>
              <w:t xml:space="preserve"> can be obtained at </w:t>
            </w:r>
            <w:hyperlink r:id="rId47" w:history="1">
              <w:r w:rsidRPr="002F5FCE">
                <w:rPr>
                  <w:rStyle w:val="Hyperlink"/>
                  <w:rFonts w:ascii="Arial" w:hAnsi="Arial" w:cs="Arial"/>
                </w:rPr>
                <w:t>www.wicourts.gov</w:t>
              </w:r>
            </w:hyperlink>
            <w:r w:rsidRPr="002F5FCE">
              <w:rPr>
                <w:rFonts w:ascii="Arial" w:hAnsi="Arial" w:cs="Arial"/>
              </w:rPr>
              <w:t xml:space="preserve"> or without charge from th</w:t>
            </w:r>
            <w:r w:rsidR="007E286E">
              <w:rPr>
                <w:rFonts w:ascii="Arial" w:hAnsi="Arial" w:cs="Arial"/>
              </w:rPr>
              <w:t xml:space="preserve">e clerk of court’s office. All </w:t>
            </w:r>
            <w:r w:rsidR="007E286E" w:rsidRPr="007E286E">
              <w:rPr>
                <w:rFonts w:ascii="Arial" w:hAnsi="Arial" w:cs="Arial"/>
                <w:i/>
              </w:rPr>
              <w:t>S</w:t>
            </w:r>
            <w:r w:rsidRPr="007E286E">
              <w:rPr>
                <w:rFonts w:ascii="Arial" w:hAnsi="Arial" w:cs="Arial"/>
                <w:i/>
              </w:rPr>
              <w:t>ubpoenas</w:t>
            </w:r>
            <w:r w:rsidRPr="002F5FCE">
              <w:rPr>
                <w:rFonts w:ascii="Arial" w:hAnsi="Arial" w:cs="Arial"/>
              </w:rPr>
              <w:t xml:space="preserve"> must be signed by a court official.</w:t>
            </w:r>
          </w:p>
        </w:tc>
      </w:tr>
      <w:tr w:rsidR="00BE6A76" w:rsidTr="007154A7">
        <w:tc>
          <w:tcPr>
            <w:tcW w:w="10800" w:type="dxa"/>
          </w:tcPr>
          <w:p w:rsidR="00BE6A76" w:rsidRPr="002F5FCE" w:rsidRDefault="00BE6A76" w:rsidP="00BE6A76">
            <w:pPr>
              <w:numPr>
                <w:ilvl w:val="0"/>
                <w:numId w:val="41"/>
              </w:numPr>
              <w:tabs>
                <w:tab w:val="left" w:pos="702"/>
              </w:tabs>
              <w:rPr>
                <w:rFonts w:ascii="Arial" w:hAnsi="Arial" w:cs="Arial"/>
              </w:rPr>
            </w:pPr>
            <w:r w:rsidRPr="002F5FCE">
              <w:rPr>
                <w:rFonts w:ascii="Arial" w:hAnsi="Arial" w:cs="Arial"/>
              </w:rPr>
              <w:t xml:space="preserve">If you need the witness to bring documents or other evidence to the trial, you need to specifically state what </w:t>
            </w:r>
            <w:r w:rsidR="007E286E">
              <w:rPr>
                <w:rFonts w:ascii="Arial" w:hAnsi="Arial" w:cs="Arial"/>
              </w:rPr>
              <w:t xml:space="preserve">the witness is to bring on the </w:t>
            </w:r>
            <w:r w:rsidR="007E286E" w:rsidRPr="007E286E">
              <w:rPr>
                <w:rFonts w:ascii="Arial" w:hAnsi="Arial" w:cs="Arial"/>
                <w:i/>
              </w:rPr>
              <w:t>S</w:t>
            </w:r>
            <w:r w:rsidRPr="007E286E">
              <w:rPr>
                <w:rFonts w:ascii="Arial" w:hAnsi="Arial" w:cs="Arial"/>
                <w:i/>
              </w:rPr>
              <w:t>ubpoena</w:t>
            </w:r>
            <w:r w:rsidRPr="002F5FCE">
              <w:rPr>
                <w:rFonts w:ascii="Arial" w:hAnsi="Arial" w:cs="Arial"/>
              </w:rPr>
              <w:t xml:space="preserve"> form.</w:t>
            </w:r>
          </w:p>
        </w:tc>
      </w:tr>
      <w:tr w:rsidR="00BE6A76" w:rsidTr="007154A7">
        <w:tc>
          <w:tcPr>
            <w:tcW w:w="10800" w:type="dxa"/>
          </w:tcPr>
          <w:p w:rsidR="00BE6A76" w:rsidRPr="002F5FCE" w:rsidRDefault="007E286E" w:rsidP="00BE6A76">
            <w:pPr>
              <w:numPr>
                <w:ilvl w:val="0"/>
                <w:numId w:val="41"/>
              </w:numPr>
              <w:tabs>
                <w:tab w:val="left" w:pos="702"/>
              </w:tabs>
              <w:rPr>
                <w:rFonts w:ascii="Arial" w:hAnsi="Arial" w:cs="Arial"/>
              </w:rPr>
            </w:pPr>
            <w:r>
              <w:rPr>
                <w:rFonts w:ascii="Arial" w:hAnsi="Arial" w:cs="Arial"/>
              </w:rPr>
              <w:t xml:space="preserve">You will need to have the </w:t>
            </w:r>
            <w:r w:rsidRPr="007E286E">
              <w:rPr>
                <w:rFonts w:ascii="Arial" w:hAnsi="Arial" w:cs="Arial"/>
                <w:i/>
              </w:rPr>
              <w:t>S</w:t>
            </w:r>
            <w:r w:rsidR="00BE6A76" w:rsidRPr="007E286E">
              <w:rPr>
                <w:rFonts w:ascii="Arial" w:hAnsi="Arial" w:cs="Arial"/>
                <w:i/>
              </w:rPr>
              <w:t>ubpoena</w:t>
            </w:r>
            <w:r w:rsidR="00BE6A76" w:rsidRPr="002F5FCE">
              <w:rPr>
                <w:rFonts w:ascii="Arial" w:hAnsi="Arial" w:cs="Arial"/>
              </w:rPr>
              <w:t xml:space="preserve"> served on the witness by the sheriff or a private process server in a reasonable time before the trial.</w:t>
            </w:r>
          </w:p>
        </w:tc>
      </w:tr>
      <w:tr w:rsidR="00BE6A76" w:rsidTr="007154A7">
        <w:tc>
          <w:tcPr>
            <w:tcW w:w="10800" w:type="dxa"/>
          </w:tcPr>
          <w:p w:rsidR="00BE6A76" w:rsidRPr="002F5FCE" w:rsidRDefault="00BE6A76" w:rsidP="00BE6A76">
            <w:pPr>
              <w:numPr>
                <w:ilvl w:val="0"/>
                <w:numId w:val="41"/>
              </w:numPr>
              <w:tabs>
                <w:tab w:val="left" w:pos="702"/>
              </w:tabs>
              <w:rPr>
                <w:rFonts w:ascii="Arial" w:hAnsi="Arial" w:cs="Arial"/>
              </w:rPr>
            </w:pPr>
            <w:r w:rsidRPr="002F5FCE">
              <w:rPr>
                <w:rFonts w:ascii="Arial" w:hAnsi="Arial" w:cs="Arial"/>
              </w:rPr>
              <w:t>You wil</w:t>
            </w:r>
            <w:r w:rsidR="007E286E">
              <w:rPr>
                <w:rFonts w:ascii="Arial" w:hAnsi="Arial" w:cs="Arial"/>
              </w:rPr>
              <w:t xml:space="preserve">l also need to serve with each </w:t>
            </w:r>
            <w:r w:rsidR="007E286E" w:rsidRPr="007E286E">
              <w:rPr>
                <w:rFonts w:ascii="Arial" w:hAnsi="Arial" w:cs="Arial"/>
                <w:i/>
              </w:rPr>
              <w:t>S</w:t>
            </w:r>
            <w:r w:rsidRPr="007E286E">
              <w:rPr>
                <w:rFonts w:ascii="Arial" w:hAnsi="Arial" w:cs="Arial"/>
                <w:i/>
              </w:rPr>
              <w:t>ubpoena</w:t>
            </w:r>
            <w:r w:rsidRPr="002F5FCE">
              <w:rPr>
                <w:rFonts w:ascii="Arial" w:hAnsi="Arial" w:cs="Arial"/>
              </w:rPr>
              <w:t xml:space="preserve"> a check for the witness fee, which is $16.00, plus $0.20 per mile the witness has to travel to and from the courthouse.</w:t>
            </w:r>
          </w:p>
        </w:tc>
      </w:tr>
      <w:tr w:rsidR="00BE6A76" w:rsidTr="007154A7">
        <w:tc>
          <w:tcPr>
            <w:tcW w:w="10800" w:type="dxa"/>
          </w:tcPr>
          <w:p w:rsidR="00BE6A76" w:rsidRPr="00DF57CA" w:rsidRDefault="00BE6A76" w:rsidP="00CD05C4">
            <w:pPr>
              <w:tabs>
                <w:tab w:val="left" w:pos="702"/>
              </w:tabs>
              <w:spacing w:line="240" w:lineRule="exact"/>
              <w:ind w:left="346"/>
              <w:rPr>
                <w:rFonts w:ascii="Arial" w:hAnsi="Arial" w:cs="Arial"/>
              </w:rPr>
            </w:pPr>
          </w:p>
        </w:tc>
      </w:tr>
      <w:tr w:rsidR="00BE6A76" w:rsidTr="007154A7">
        <w:tc>
          <w:tcPr>
            <w:tcW w:w="10800" w:type="dxa"/>
          </w:tcPr>
          <w:p w:rsidR="00BE6A76" w:rsidRPr="002F5FCE" w:rsidRDefault="00BE6A76" w:rsidP="003F54F0">
            <w:pPr>
              <w:ind w:left="252" w:right="-90"/>
              <w:rPr>
                <w:rFonts w:ascii="Arial" w:hAnsi="Arial" w:cs="Arial"/>
              </w:rPr>
            </w:pPr>
            <w:r w:rsidRPr="002F5FCE">
              <w:rPr>
                <w:rFonts w:ascii="Arial" w:hAnsi="Arial" w:cs="Arial"/>
              </w:rPr>
              <w:t xml:space="preserve">An expert witness is a person with special training, experience, or expertise in a field beyond the knowledge of an ordinary person. For example, if your case involves defective merchandise or faulty repairs, a full-time mechanic or repair person with several years of experience may qualify as an expert. The expert witness can charge whatever he or she wishes for the testimony. The </w:t>
            </w:r>
            <w:r w:rsidRPr="002F5FCE">
              <w:rPr>
                <w:rFonts w:ascii="Arial" w:hAnsi="Arial" w:cs="Arial"/>
              </w:rPr>
              <w:lastRenderedPageBreak/>
              <w:t>standard $16</w:t>
            </w:r>
            <w:r w:rsidR="007E286E">
              <w:rPr>
                <w:rFonts w:ascii="Arial" w:hAnsi="Arial" w:cs="Arial"/>
              </w:rPr>
              <w:t>.00</w:t>
            </w:r>
            <w:r w:rsidRPr="002F5FCE">
              <w:rPr>
                <w:rFonts w:ascii="Arial" w:hAnsi="Arial" w:cs="Arial"/>
              </w:rPr>
              <w:t xml:space="preserve"> witness fee does not apply to expert witnesses. If you win, the cost of the expert witness, up to $300, can be added to any judgment.</w:t>
            </w:r>
          </w:p>
        </w:tc>
      </w:tr>
      <w:tr w:rsidR="00BE6A76" w:rsidTr="007154A7">
        <w:tc>
          <w:tcPr>
            <w:tcW w:w="10800" w:type="dxa"/>
          </w:tcPr>
          <w:p w:rsidR="00BE6A76" w:rsidRPr="002F5FCE" w:rsidRDefault="00BE6A76" w:rsidP="00CD05C4">
            <w:pPr>
              <w:spacing w:line="240" w:lineRule="exact"/>
              <w:ind w:left="346"/>
              <w:rPr>
                <w:rFonts w:ascii="Arial" w:hAnsi="Arial" w:cs="Arial"/>
              </w:rPr>
            </w:pPr>
          </w:p>
        </w:tc>
      </w:tr>
      <w:tr w:rsidR="00BE6A76" w:rsidTr="007154A7">
        <w:tc>
          <w:tcPr>
            <w:tcW w:w="10800" w:type="dxa"/>
          </w:tcPr>
          <w:p w:rsidR="00BE6A76" w:rsidRPr="002F5FCE" w:rsidRDefault="00BE6A76" w:rsidP="00BE6A76">
            <w:pPr>
              <w:ind w:left="252"/>
              <w:rPr>
                <w:rFonts w:ascii="Arial" w:hAnsi="Arial" w:cs="Arial"/>
              </w:rPr>
            </w:pPr>
            <w:r w:rsidRPr="002F5FCE">
              <w:rPr>
                <w:rFonts w:ascii="Arial" w:hAnsi="Arial" w:cs="Arial"/>
              </w:rPr>
              <w:t>Having the expert witness testify in person is almost always necessary. Merely repeating what your expert told you will probably not be allowed. A written statement or affidavit from the expert witness will not be sufficient.</w:t>
            </w:r>
          </w:p>
        </w:tc>
      </w:tr>
      <w:tr w:rsidR="00BE6A76" w:rsidTr="007154A7">
        <w:tc>
          <w:tcPr>
            <w:tcW w:w="10800" w:type="dxa"/>
          </w:tcPr>
          <w:p w:rsidR="00BE6A76" w:rsidRPr="00DF57CA" w:rsidRDefault="00BE6A76" w:rsidP="00CD05C4">
            <w:pPr>
              <w:spacing w:line="240" w:lineRule="exact"/>
              <w:ind w:left="346"/>
              <w:rPr>
                <w:rFonts w:ascii="Arial" w:hAnsi="Arial" w:cs="Arial"/>
              </w:rPr>
            </w:pPr>
          </w:p>
        </w:tc>
      </w:tr>
      <w:tr w:rsidR="00BE6A76" w:rsidTr="007154A7">
        <w:trPr>
          <w:trHeight w:val="495"/>
        </w:trPr>
        <w:tc>
          <w:tcPr>
            <w:tcW w:w="10800" w:type="dxa"/>
          </w:tcPr>
          <w:p w:rsidR="00BE6A76" w:rsidRPr="00BE6A76" w:rsidRDefault="00BE6A76" w:rsidP="00BE6A76">
            <w:pPr>
              <w:keepNext/>
              <w:keepLines/>
              <w:jc w:val="center"/>
              <w:rPr>
                <w:rFonts w:ascii="Arial" w:hAnsi="Arial" w:cs="Arial"/>
                <w:b/>
                <w:sz w:val="32"/>
                <w:szCs w:val="28"/>
              </w:rPr>
            </w:pPr>
            <w:r w:rsidRPr="006E1322">
              <w:rPr>
                <w:rFonts w:ascii="Arial" w:hAnsi="Arial" w:cs="Arial"/>
                <w:b/>
                <w:sz w:val="32"/>
                <w:szCs w:val="28"/>
              </w:rPr>
              <w:t>Participating in Trial</w:t>
            </w:r>
          </w:p>
        </w:tc>
      </w:tr>
      <w:tr w:rsidR="00BE6A76" w:rsidTr="007154A7">
        <w:tc>
          <w:tcPr>
            <w:tcW w:w="10800" w:type="dxa"/>
          </w:tcPr>
          <w:p w:rsidR="00BE6A76" w:rsidRPr="006E1322" w:rsidRDefault="00BE6A76" w:rsidP="00BE6A76">
            <w:pPr>
              <w:keepNext/>
              <w:keepLines/>
              <w:rPr>
                <w:rFonts w:ascii="Arial" w:hAnsi="Arial" w:cs="Arial"/>
                <w:b/>
                <w:sz w:val="32"/>
                <w:szCs w:val="28"/>
              </w:rPr>
            </w:pPr>
            <w:r w:rsidRPr="00DF57CA">
              <w:rPr>
                <w:rFonts w:ascii="Arial" w:hAnsi="Arial" w:cs="Arial"/>
                <w:b/>
                <w:sz w:val="28"/>
                <w:szCs w:val="28"/>
              </w:rPr>
              <w:t>How will the trial</w:t>
            </w:r>
            <w:r>
              <w:rPr>
                <w:rFonts w:ascii="Arial" w:hAnsi="Arial" w:cs="Arial"/>
                <w:b/>
                <w:sz w:val="28"/>
                <w:szCs w:val="28"/>
              </w:rPr>
              <w:t xml:space="preserve"> be conducted</w:t>
            </w:r>
            <w:r w:rsidRPr="00DF57CA">
              <w:rPr>
                <w:rFonts w:ascii="Arial" w:hAnsi="Arial" w:cs="Arial"/>
                <w:b/>
                <w:sz w:val="28"/>
                <w:szCs w:val="28"/>
              </w:rPr>
              <w:t>?</w:t>
            </w:r>
          </w:p>
        </w:tc>
      </w:tr>
      <w:tr w:rsidR="00BE6A76" w:rsidTr="007154A7">
        <w:tc>
          <w:tcPr>
            <w:tcW w:w="10800" w:type="dxa"/>
          </w:tcPr>
          <w:p w:rsidR="00BE6A76" w:rsidRPr="00BE6A76" w:rsidRDefault="00BE6A76" w:rsidP="00BE6A76">
            <w:pPr>
              <w:keepNext/>
              <w:keepLines/>
              <w:ind w:left="252"/>
              <w:rPr>
                <w:rFonts w:ascii="Arial" w:hAnsi="Arial" w:cs="Arial"/>
              </w:rPr>
            </w:pPr>
            <w:r w:rsidRPr="002F5FCE">
              <w:rPr>
                <w:rFonts w:ascii="Arial" w:hAnsi="Arial" w:cs="Arial"/>
              </w:rPr>
              <w:t>Small claims trials are conducted in an informal manner by a judge or commissioner. Parties must treat each other with dignity and respect.</w:t>
            </w:r>
            <w:r w:rsidRPr="00DF57CA">
              <w:rPr>
                <w:rFonts w:ascii="Arial" w:hAnsi="Arial" w:cs="Arial"/>
              </w:rPr>
              <w:t xml:space="preserve"> </w:t>
            </w:r>
          </w:p>
        </w:tc>
      </w:tr>
      <w:tr w:rsidR="00BE6A76" w:rsidTr="007154A7">
        <w:tc>
          <w:tcPr>
            <w:tcW w:w="10800" w:type="dxa"/>
          </w:tcPr>
          <w:p w:rsidR="00BE6A76" w:rsidRPr="00DF57CA" w:rsidRDefault="00BE6A76" w:rsidP="00CD05C4">
            <w:pPr>
              <w:spacing w:line="240" w:lineRule="exact"/>
              <w:ind w:left="346"/>
              <w:rPr>
                <w:rFonts w:ascii="Arial" w:hAnsi="Arial" w:cs="Arial"/>
              </w:rPr>
            </w:pPr>
          </w:p>
        </w:tc>
      </w:tr>
      <w:tr w:rsidR="00BE6A76" w:rsidTr="007154A7">
        <w:tc>
          <w:tcPr>
            <w:tcW w:w="10800" w:type="dxa"/>
          </w:tcPr>
          <w:p w:rsidR="00BE6A76" w:rsidRPr="002F5FCE" w:rsidRDefault="00BE6A76" w:rsidP="00BE6A76">
            <w:pPr>
              <w:keepNext/>
              <w:keepLines/>
              <w:ind w:left="252"/>
              <w:rPr>
                <w:rFonts w:ascii="Arial" w:hAnsi="Arial" w:cs="Arial"/>
              </w:rPr>
            </w:pPr>
            <w:r w:rsidRPr="002F5FCE">
              <w:rPr>
                <w:rFonts w:ascii="Arial" w:hAnsi="Arial" w:cs="Arial"/>
              </w:rPr>
              <w:t>It is recommended that you and your witnesses show up at least 15 minutes early to the assigned courtroom on the date and time of the trial.  If there is a bailiff or court clerk present, let him or her know that you have arrived.  You should bring any documents related to the facts of the case with you to present at trial. The judge or commissioner may refuse to consider evidence or arguments that are repeated, irrelevant or otherwise inadmissible.</w:t>
            </w:r>
          </w:p>
        </w:tc>
      </w:tr>
      <w:tr w:rsidR="00BE6A76" w:rsidTr="007154A7">
        <w:tc>
          <w:tcPr>
            <w:tcW w:w="10800" w:type="dxa"/>
          </w:tcPr>
          <w:p w:rsidR="00BE6A76" w:rsidRPr="002F5FCE" w:rsidRDefault="00BE6A76" w:rsidP="00CD05C4">
            <w:pPr>
              <w:spacing w:line="240" w:lineRule="exact"/>
              <w:ind w:left="346"/>
              <w:rPr>
                <w:rFonts w:ascii="Arial" w:hAnsi="Arial" w:cs="Arial"/>
              </w:rPr>
            </w:pPr>
          </w:p>
        </w:tc>
      </w:tr>
      <w:tr w:rsidR="00BE6A76" w:rsidTr="007154A7">
        <w:tc>
          <w:tcPr>
            <w:tcW w:w="10800" w:type="dxa"/>
          </w:tcPr>
          <w:p w:rsidR="00BE6A76" w:rsidRPr="002F5FCE" w:rsidRDefault="00BE6A76" w:rsidP="00BE6A76">
            <w:pPr>
              <w:keepNext/>
              <w:keepLines/>
              <w:ind w:left="252"/>
              <w:rPr>
                <w:rFonts w:ascii="Arial" w:hAnsi="Arial" w:cs="Arial"/>
              </w:rPr>
            </w:pPr>
            <w:r w:rsidRPr="002F5FCE">
              <w:rPr>
                <w:rFonts w:ascii="Arial" w:hAnsi="Arial" w:cs="Arial"/>
              </w:rPr>
              <w:t>Each party bears the burden of proving his or her claim(s) “by the greater weight of the credible evidence.”</w:t>
            </w:r>
          </w:p>
        </w:tc>
      </w:tr>
      <w:tr w:rsidR="00BE6A76" w:rsidTr="007154A7">
        <w:tc>
          <w:tcPr>
            <w:tcW w:w="10800" w:type="dxa"/>
          </w:tcPr>
          <w:p w:rsidR="00BE6A76" w:rsidRPr="002F5FCE" w:rsidRDefault="00BE6A76" w:rsidP="00CD05C4">
            <w:pPr>
              <w:spacing w:line="240" w:lineRule="exact"/>
              <w:ind w:left="346"/>
              <w:rPr>
                <w:rFonts w:ascii="Arial" w:hAnsi="Arial" w:cs="Arial"/>
              </w:rPr>
            </w:pPr>
          </w:p>
        </w:tc>
      </w:tr>
      <w:tr w:rsidR="00BE6A76" w:rsidTr="007154A7">
        <w:tc>
          <w:tcPr>
            <w:tcW w:w="10800" w:type="dxa"/>
          </w:tcPr>
          <w:p w:rsidR="00BE6A76" w:rsidRPr="002F5FCE" w:rsidRDefault="00BE6A76" w:rsidP="003F54F0">
            <w:pPr>
              <w:keepNext/>
              <w:keepLines/>
              <w:ind w:left="252" w:right="-90"/>
              <w:rPr>
                <w:rFonts w:ascii="Arial" w:hAnsi="Arial" w:cs="Arial"/>
              </w:rPr>
            </w:pPr>
            <w:r w:rsidRPr="002F5FCE">
              <w:rPr>
                <w:rFonts w:ascii="Arial" w:hAnsi="Arial" w:cs="Arial"/>
              </w:rPr>
              <w:t>The plaintiff presents his or her evidence first; then the defendant is able to present his or her evidence. After swearing or affirming to testify truthfully, state the facts clearly and concisely. Keep to the key facts and do not discuss side issues unless a question requires it. If you have written documents, or other evidence to support your claim, show them to the judge or commissioner and opposing party, explaining what it is and how it relates to your case. It is recommended that you bring copies of each document for you, the judge, and all parties.</w:t>
            </w:r>
          </w:p>
        </w:tc>
      </w:tr>
      <w:tr w:rsidR="00BE6A76" w:rsidTr="007154A7">
        <w:tc>
          <w:tcPr>
            <w:tcW w:w="10800" w:type="dxa"/>
          </w:tcPr>
          <w:p w:rsidR="00BE6A76" w:rsidRDefault="00BE6A76" w:rsidP="00CD05C4">
            <w:pPr>
              <w:spacing w:line="240" w:lineRule="exact"/>
              <w:ind w:left="346"/>
              <w:rPr>
                <w:rFonts w:ascii="Arial" w:hAnsi="Arial" w:cs="Arial"/>
                <w:highlight w:val="yellow"/>
              </w:rPr>
            </w:pPr>
          </w:p>
        </w:tc>
      </w:tr>
      <w:tr w:rsidR="00BE6A76" w:rsidTr="007154A7">
        <w:tc>
          <w:tcPr>
            <w:tcW w:w="10800" w:type="dxa"/>
          </w:tcPr>
          <w:p w:rsidR="00BE6A76" w:rsidRPr="00BE6A76" w:rsidRDefault="00BE6A76" w:rsidP="003F54F0">
            <w:pPr>
              <w:ind w:left="252" w:right="-90"/>
              <w:rPr>
                <w:rFonts w:ascii="Arial" w:hAnsi="Arial" w:cs="Arial"/>
              </w:rPr>
            </w:pPr>
            <w:r w:rsidRPr="00DF57CA">
              <w:rPr>
                <w:rFonts w:ascii="Arial" w:hAnsi="Arial" w:cs="Arial"/>
              </w:rPr>
              <w:t>At the conclusion of the plaintiff’s testimony, the judge or commissioner may ask some questions. The defendant then has the right to cross-examine the plaintiff. When that is completed, the plaintiff may call any other witnesses he or she has. The judge or commissioner may ask questions and the defendant may cross-examine any of the plaintiff’s witnesses.</w:t>
            </w:r>
          </w:p>
        </w:tc>
      </w:tr>
      <w:tr w:rsidR="00BE6A76" w:rsidTr="007154A7">
        <w:tc>
          <w:tcPr>
            <w:tcW w:w="10800" w:type="dxa"/>
          </w:tcPr>
          <w:p w:rsidR="00BE6A76" w:rsidRDefault="00BE6A76" w:rsidP="00CD05C4">
            <w:pPr>
              <w:spacing w:line="240" w:lineRule="exact"/>
              <w:ind w:left="346"/>
              <w:rPr>
                <w:rFonts w:ascii="Arial" w:hAnsi="Arial" w:cs="Arial"/>
                <w:highlight w:val="yellow"/>
              </w:rPr>
            </w:pPr>
          </w:p>
        </w:tc>
      </w:tr>
      <w:tr w:rsidR="00BE6A76" w:rsidTr="007154A7">
        <w:tc>
          <w:tcPr>
            <w:tcW w:w="10800" w:type="dxa"/>
          </w:tcPr>
          <w:p w:rsidR="00BE6A76" w:rsidRDefault="00BE6A76" w:rsidP="003F54F0">
            <w:pPr>
              <w:ind w:left="252"/>
              <w:rPr>
                <w:rFonts w:ascii="Arial" w:hAnsi="Arial" w:cs="Arial"/>
                <w:highlight w:val="yellow"/>
              </w:rPr>
            </w:pPr>
            <w:r w:rsidRPr="00DF57CA">
              <w:rPr>
                <w:rFonts w:ascii="Arial" w:hAnsi="Arial" w:cs="Arial"/>
              </w:rPr>
              <w:t>The defendant follows the plaintiff and presents his or her case in the same way. The plaintiff may cross-examine any of the defendant’s witnesses.</w:t>
            </w:r>
          </w:p>
        </w:tc>
      </w:tr>
      <w:tr w:rsidR="00BE6A76" w:rsidTr="007154A7">
        <w:tc>
          <w:tcPr>
            <w:tcW w:w="10800" w:type="dxa"/>
          </w:tcPr>
          <w:p w:rsidR="00BE6A76" w:rsidRDefault="00BE6A76" w:rsidP="00CD05C4">
            <w:pPr>
              <w:spacing w:line="240" w:lineRule="exact"/>
              <w:ind w:left="346"/>
              <w:rPr>
                <w:rFonts w:ascii="Arial" w:hAnsi="Arial" w:cs="Arial"/>
                <w:highlight w:val="yellow"/>
              </w:rPr>
            </w:pPr>
          </w:p>
        </w:tc>
      </w:tr>
      <w:tr w:rsidR="00BE6A76" w:rsidTr="007154A7">
        <w:tc>
          <w:tcPr>
            <w:tcW w:w="10800" w:type="dxa"/>
          </w:tcPr>
          <w:p w:rsidR="00BE6A76" w:rsidRPr="002F5FCE" w:rsidRDefault="00BE6A76" w:rsidP="003F54F0">
            <w:pPr>
              <w:ind w:left="252" w:right="-90"/>
              <w:rPr>
                <w:rFonts w:ascii="Arial" w:hAnsi="Arial" w:cs="Arial"/>
              </w:rPr>
            </w:pPr>
            <w:r w:rsidRPr="002F5FCE">
              <w:rPr>
                <w:rFonts w:ascii="Arial" w:hAnsi="Arial" w:cs="Arial"/>
              </w:rPr>
              <w:t>Following the presentation of the defendant’s evidence, the plaintiff may present rebuttal evidence.</w:t>
            </w:r>
          </w:p>
        </w:tc>
      </w:tr>
      <w:tr w:rsidR="00BE6A76" w:rsidTr="007154A7">
        <w:tc>
          <w:tcPr>
            <w:tcW w:w="10800" w:type="dxa"/>
          </w:tcPr>
          <w:p w:rsidR="00BE6A76" w:rsidRPr="002F5FCE" w:rsidRDefault="00BE6A76" w:rsidP="00CD05C4">
            <w:pPr>
              <w:spacing w:line="240" w:lineRule="exact"/>
              <w:ind w:left="346"/>
              <w:rPr>
                <w:rFonts w:ascii="Arial" w:hAnsi="Arial" w:cs="Arial"/>
              </w:rPr>
            </w:pPr>
          </w:p>
        </w:tc>
      </w:tr>
      <w:tr w:rsidR="00BE6A76" w:rsidTr="007154A7">
        <w:tc>
          <w:tcPr>
            <w:tcW w:w="10800" w:type="dxa"/>
          </w:tcPr>
          <w:p w:rsidR="00BE6A76" w:rsidRPr="002F5FCE" w:rsidRDefault="00BE6A76" w:rsidP="003F54F0">
            <w:pPr>
              <w:ind w:left="252"/>
              <w:rPr>
                <w:rFonts w:ascii="Arial" w:hAnsi="Arial" w:cs="Arial"/>
              </w:rPr>
            </w:pPr>
            <w:r w:rsidRPr="002F5FCE">
              <w:rPr>
                <w:rFonts w:ascii="Arial" w:hAnsi="Arial" w:cs="Arial"/>
              </w:rPr>
              <w:t>After all the evidence has been presented, the judge or commissioner will state the decision or issue a written decision at a later date.</w:t>
            </w:r>
          </w:p>
        </w:tc>
      </w:tr>
    </w:tbl>
    <w:p w:rsidR="003F54F0" w:rsidRDefault="003F54F0" w:rsidP="003F54F0">
      <w:pPr>
        <w:spacing w:line="120" w:lineRule="exact"/>
      </w:pPr>
      <w: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BE6A76" w:rsidTr="002D23EF">
        <w:tc>
          <w:tcPr>
            <w:tcW w:w="10602" w:type="dxa"/>
          </w:tcPr>
          <w:p w:rsidR="00BE6A76" w:rsidRPr="003F54F0" w:rsidRDefault="003F54F0" w:rsidP="003F54F0">
            <w:pPr>
              <w:jc w:val="center"/>
              <w:rPr>
                <w:rFonts w:ascii="Arial" w:hAnsi="Arial" w:cs="Arial"/>
                <w:b/>
                <w:caps/>
                <w:sz w:val="40"/>
                <w:szCs w:val="40"/>
                <w:u w:val="single"/>
              </w:rPr>
            </w:pPr>
            <w:r w:rsidRPr="00DF57CA">
              <w:rPr>
                <w:rFonts w:ascii="Arial" w:hAnsi="Arial" w:cs="Arial"/>
                <w:b/>
                <w:caps/>
                <w:sz w:val="40"/>
                <w:szCs w:val="40"/>
                <w:u w:val="single"/>
              </w:rPr>
              <w:lastRenderedPageBreak/>
              <w:t>I won a small claims action.</w:t>
            </w:r>
          </w:p>
        </w:tc>
      </w:tr>
      <w:tr w:rsidR="00BE6A76" w:rsidTr="002D23EF">
        <w:tc>
          <w:tcPr>
            <w:tcW w:w="10602" w:type="dxa"/>
          </w:tcPr>
          <w:p w:rsidR="00BE6A76" w:rsidRDefault="00BE6A76" w:rsidP="00661D49">
            <w:pPr>
              <w:spacing w:line="180" w:lineRule="exact"/>
              <w:ind w:left="346"/>
              <w:rPr>
                <w:rFonts w:ascii="Arial" w:hAnsi="Arial" w:cs="Arial"/>
                <w:highlight w:val="yellow"/>
              </w:rPr>
            </w:pPr>
          </w:p>
        </w:tc>
      </w:tr>
      <w:tr w:rsidR="003F54F0" w:rsidTr="002D23EF">
        <w:tc>
          <w:tcPr>
            <w:tcW w:w="10602" w:type="dxa"/>
          </w:tcPr>
          <w:p w:rsidR="003F54F0" w:rsidRDefault="003F54F0" w:rsidP="003F54F0">
            <w:pPr>
              <w:ind w:left="252" w:hanging="270"/>
              <w:rPr>
                <w:rFonts w:ascii="Arial" w:hAnsi="Arial" w:cs="Arial"/>
                <w:highlight w:val="yellow"/>
              </w:rPr>
            </w:pPr>
            <w:r>
              <w:rPr>
                <w:rFonts w:ascii="Arial" w:hAnsi="Arial" w:cs="Arial"/>
                <w:b/>
                <w:caps/>
                <w:sz w:val="28"/>
                <w:szCs w:val="32"/>
              </w:rPr>
              <w:t>n</w:t>
            </w:r>
            <w:r>
              <w:rPr>
                <w:rFonts w:ascii="Arial" w:hAnsi="Arial" w:cs="Arial"/>
                <w:b/>
                <w:sz w:val="28"/>
                <w:szCs w:val="32"/>
              </w:rPr>
              <w:t>ow what happens</w:t>
            </w:r>
            <w:r w:rsidRPr="00AF2AB6">
              <w:rPr>
                <w:rFonts w:ascii="Arial" w:hAnsi="Arial" w:cs="Arial"/>
                <w:b/>
                <w:caps/>
                <w:sz w:val="28"/>
                <w:szCs w:val="32"/>
              </w:rPr>
              <w:t>?</w:t>
            </w:r>
          </w:p>
        </w:tc>
      </w:tr>
      <w:tr w:rsidR="003F54F0" w:rsidTr="002D23EF">
        <w:tc>
          <w:tcPr>
            <w:tcW w:w="10602" w:type="dxa"/>
          </w:tcPr>
          <w:p w:rsidR="003F54F0" w:rsidRPr="002F5FCE" w:rsidRDefault="003F54F0" w:rsidP="003F54F0">
            <w:pPr>
              <w:ind w:left="252"/>
              <w:rPr>
                <w:rFonts w:ascii="Arial" w:hAnsi="Arial" w:cs="Arial"/>
                <w:b/>
                <w:caps/>
                <w:sz w:val="28"/>
                <w:szCs w:val="32"/>
              </w:rPr>
            </w:pPr>
            <w:r w:rsidRPr="002F5FCE">
              <w:rPr>
                <w:rFonts w:ascii="Arial" w:hAnsi="Arial" w:cs="Arial"/>
              </w:rPr>
              <w:t>The clerk of court will enter a judgment in the court record; each party will receive notice of the entry of judgment.</w:t>
            </w:r>
          </w:p>
        </w:tc>
      </w:tr>
      <w:tr w:rsidR="003F54F0" w:rsidTr="002D23EF">
        <w:tc>
          <w:tcPr>
            <w:tcW w:w="10602" w:type="dxa"/>
          </w:tcPr>
          <w:p w:rsidR="003F54F0" w:rsidRPr="002F5FCE" w:rsidRDefault="003F54F0" w:rsidP="00661D49">
            <w:pPr>
              <w:spacing w:line="180" w:lineRule="exact"/>
              <w:ind w:left="346"/>
              <w:rPr>
                <w:rFonts w:ascii="Arial" w:hAnsi="Arial" w:cs="Arial"/>
                <w:b/>
                <w:caps/>
                <w:sz w:val="28"/>
                <w:szCs w:val="32"/>
              </w:rPr>
            </w:pPr>
          </w:p>
        </w:tc>
      </w:tr>
      <w:tr w:rsidR="003F54F0" w:rsidTr="002D23EF">
        <w:tc>
          <w:tcPr>
            <w:tcW w:w="10602" w:type="dxa"/>
          </w:tcPr>
          <w:p w:rsidR="003F54F0" w:rsidRPr="002F5FCE" w:rsidRDefault="003F54F0" w:rsidP="003F54F0">
            <w:pPr>
              <w:rPr>
                <w:rFonts w:ascii="Arial" w:hAnsi="Arial" w:cs="Arial"/>
                <w:b/>
                <w:sz w:val="28"/>
                <w:szCs w:val="28"/>
              </w:rPr>
            </w:pPr>
            <w:r w:rsidRPr="002F5FCE">
              <w:rPr>
                <w:rFonts w:ascii="Arial" w:hAnsi="Arial" w:cs="Arial"/>
                <w:b/>
                <w:sz w:val="28"/>
                <w:szCs w:val="28"/>
              </w:rPr>
              <w:t>Can I recover my costs?</w:t>
            </w:r>
          </w:p>
        </w:tc>
      </w:tr>
      <w:tr w:rsidR="003F54F0" w:rsidTr="002D23EF">
        <w:tc>
          <w:tcPr>
            <w:tcW w:w="10602" w:type="dxa"/>
          </w:tcPr>
          <w:p w:rsidR="003F54F0" w:rsidRPr="002F5FCE" w:rsidRDefault="003F54F0" w:rsidP="003F54F0">
            <w:pPr>
              <w:ind w:left="252"/>
              <w:rPr>
                <w:rFonts w:ascii="Arial" w:hAnsi="Arial" w:cs="Arial"/>
                <w:b/>
                <w:caps/>
                <w:sz w:val="28"/>
                <w:szCs w:val="32"/>
              </w:rPr>
            </w:pPr>
            <w:r w:rsidRPr="002F5FCE">
              <w:rPr>
                <w:rFonts w:ascii="Arial" w:hAnsi="Arial" w:cs="Arial"/>
              </w:rPr>
              <w:t>If you win a small claims case, the judgment will include statutory costs and fees. Statutory costs and fees may include:</w:t>
            </w:r>
          </w:p>
        </w:tc>
      </w:tr>
      <w:tr w:rsidR="003F54F0" w:rsidTr="002D23EF">
        <w:tc>
          <w:tcPr>
            <w:tcW w:w="10602" w:type="dxa"/>
          </w:tcPr>
          <w:p w:rsidR="003F54F0" w:rsidRPr="002F5FCE" w:rsidRDefault="003F54F0" w:rsidP="003F54F0">
            <w:pPr>
              <w:numPr>
                <w:ilvl w:val="0"/>
                <w:numId w:val="42"/>
              </w:numPr>
              <w:rPr>
                <w:rFonts w:ascii="Arial" w:hAnsi="Arial" w:cs="Arial"/>
              </w:rPr>
            </w:pPr>
            <w:r w:rsidRPr="002F5FCE">
              <w:rPr>
                <w:rFonts w:ascii="Arial" w:hAnsi="Arial" w:cs="Arial"/>
              </w:rPr>
              <w:t>the filing fee for the case;</w:t>
            </w:r>
          </w:p>
        </w:tc>
      </w:tr>
      <w:tr w:rsidR="003F54F0" w:rsidTr="002D23EF">
        <w:tc>
          <w:tcPr>
            <w:tcW w:w="10602" w:type="dxa"/>
          </w:tcPr>
          <w:p w:rsidR="003F54F0" w:rsidRPr="002F5FCE" w:rsidRDefault="003F54F0" w:rsidP="003F54F0">
            <w:pPr>
              <w:numPr>
                <w:ilvl w:val="0"/>
                <w:numId w:val="42"/>
              </w:numPr>
              <w:rPr>
                <w:rFonts w:ascii="Arial" w:hAnsi="Arial" w:cs="Arial"/>
              </w:rPr>
            </w:pPr>
            <w:r w:rsidRPr="002F5FCE">
              <w:rPr>
                <w:rFonts w:ascii="Arial" w:hAnsi="Arial" w:cs="Arial"/>
              </w:rPr>
              <w:t xml:space="preserve">the mailing fee for the </w:t>
            </w:r>
            <w:r w:rsidRPr="007E286E">
              <w:rPr>
                <w:rFonts w:ascii="Arial" w:hAnsi="Arial" w:cs="Arial"/>
                <w:i/>
                <w:u w:val="single"/>
              </w:rPr>
              <w:t>Summons and Complaint</w:t>
            </w:r>
            <w:r w:rsidRPr="002F5FCE">
              <w:rPr>
                <w:rFonts w:ascii="Arial" w:hAnsi="Arial" w:cs="Arial"/>
              </w:rPr>
              <w:t>, or the service fees, if you had to have your case served by the sheriff or a process server;</w:t>
            </w:r>
          </w:p>
        </w:tc>
      </w:tr>
      <w:tr w:rsidR="003F54F0" w:rsidTr="002D23EF">
        <w:tc>
          <w:tcPr>
            <w:tcW w:w="10602" w:type="dxa"/>
          </w:tcPr>
          <w:p w:rsidR="003F54F0" w:rsidRPr="002F5FCE" w:rsidRDefault="003F54F0" w:rsidP="003F54F0">
            <w:pPr>
              <w:numPr>
                <w:ilvl w:val="0"/>
                <w:numId w:val="42"/>
              </w:numPr>
              <w:rPr>
                <w:rFonts w:ascii="Arial" w:hAnsi="Arial" w:cs="Arial"/>
              </w:rPr>
            </w:pPr>
            <w:r w:rsidRPr="002F5FCE">
              <w:rPr>
                <w:rFonts w:ascii="Arial" w:hAnsi="Arial" w:cs="Arial"/>
              </w:rPr>
              <w:t>witness fees, if the witness was subpoenaed and paid the statutory fee to attend, or</w:t>
            </w:r>
          </w:p>
        </w:tc>
      </w:tr>
      <w:tr w:rsidR="003F54F0" w:rsidTr="002D23EF">
        <w:tc>
          <w:tcPr>
            <w:tcW w:w="10602" w:type="dxa"/>
          </w:tcPr>
          <w:p w:rsidR="003F54F0" w:rsidRPr="002F5FCE" w:rsidRDefault="003F54F0" w:rsidP="003F54F0">
            <w:pPr>
              <w:numPr>
                <w:ilvl w:val="0"/>
                <w:numId w:val="42"/>
              </w:numPr>
              <w:rPr>
                <w:rFonts w:ascii="Arial" w:hAnsi="Arial" w:cs="Arial"/>
              </w:rPr>
            </w:pPr>
            <w:r w:rsidRPr="002F5FCE">
              <w:rPr>
                <w:rFonts w:ascii="Arial" w:hAnsi="Arial" w:cs="Arial"/>
              </w:rPr>
              <w:t>limited attorney fees, if an attorney appeared with you in court.</w:t>
            </w:r>
          </w:p>
        </w:tc>
      </w:tr>
      <w:tr w:rsidR="003F54F0" w:rsidTr="002D23EF">
        <w:tc>
          <w:tcPr>
            <w:tcW w:w="10602" w:type="dxa"/>
          </w:tcPr>
          <w:p w:rsidR="003F54F0" w:rsidRPr="002F5FCE" w:rsidRDefault="00CD05C4" w:rsidP="00661D49">
            <w:pPr>
              <w:tabs>
                <w:tab w:val="left" w:pos="1113"/>
              </w:tabs>
              <w:spacing w:line="180" w:lineRule="exact"/>
              <w:ind w:left="346"/>
              <w:rPr>
                <w:rFonts w:ascii="Arial" w:hAnsi="Arial" w:cs="Arial"/>
              </w:rPr>
            </w:pPr>
            <w:r>
              <w:rPr>
                <w:rFonts w:ascii="Arial" w:hAnsi="Arial" w:cs="Arial"/>
              </w:rPr>
              <w:tab/>
            </w:r>
          </w:p>
        </w:tc>
      </w:tr>
      <w:tr w:rsidR="003F54F0" w:rsidTr="002D23EF">
        <w:tc>
          <w:tcPr>
            <w:tcW w:w="10602" w:type="dxa"/>
          </w:tcPr>
          <w:p w:rsidR="003F54F0" w:rsidRPr="002F5FCE" w:rsidRDefault="003F54F0" w:rsidP="003F54F0">
            <w:pPr>
              <w:ind w:left="252"/>
              <w:rPr>
                <w:rFonts w:ascii="Arial" w:hAnsi="Arial" w:cs="Arial"/>
              </w:rPr>
            </w:pPr>
            <w:r w:rsidRPr="002F5FCE">
              <w:rPr>
                <w:rFonts w:ascii="Arial" w:hAnsi="Arial" w:cs="Arial"/>
              </w:rPr>
              <w:t>Not all costs will be included in the judgment. For example, you cannot recover lost wages for appearing in court or parking and transportation costs for coming to court. You also cannot recover attorney fees for consulting with an attorney about your case, if that lawyer did not formally appear with you in court.</w:t>
            </w:r>
          </w:p>
        </w:tc>
      </w:tr>
      <w:tr w:rsidR="003F54F0" w:rsidTr="002D23EF">
        <w:tc>
          <w:tcPr>
            <w:tcW w:w="10602" w:type="dxa"/>
          </w:tcPr>
          <w:p w:rsidR="003F54F0" w:rsidRPr="00DF57CA" w:rsidRDefault="003F54F0" w:rsidP="00661D49">
            <w:pPr>
              <w:spacing w:line="180" w:lineRule="exact"/>
              <w:ind w:left="346"/>
              <w:rPr>
                <w:rFonts w:ascii="Arial" w:hAnsi="Arial" w:cs="Arial"/>
              </w:rPr>
            </w:pPr>
          </w:p>
        </w:tc>
      </w:tr>
      <w:tr w:rsidR="003F54F0" w:rsidTr="002D23EF">
        <w:tc>
          <w:tcPr>
            <w:tcW w:w="10602" w:type="dxa"/>
          </w:tcPr>
          <w:p w:rsidR="003F54F0" w:rsidRPr="00DF57CA" w:rsidRDefault="003F54F0" w:rsidP="003F54F0">
            <w:pPr>
              <w:ind w:left="252" w:hanging="270"/>
              <w:rPr>
                <w:rFonts w:ascii="Arial" w:hAnsi="Arial" w:cs="Arial"/>
              </w:rPr>
            </w:pPr>
            <w:r w:rsidRPr="00DF57CA">
              <w:rPr>
                <w:rFonts w:ascii="Arial" w:hAnsi="Arial" w:cs="Arial"/>
                <w:b/>
                <w:bCs/>
                <w:sz w:val="28"/>
                <w:szCs w:val="28"/>
              </w:rPr>
              <w:t>How do I enforce the judgment?</w:t>
            </w:r>
            <w:r w:rsidRPr="00DF57CA">
              <w:rPr>
                <w:rFonts w:ascii="Arial" w:hAnsi="Arial" w:cs="Arial"/>
                <w:bCs/>
                <w:sz w:val="28"/>
                <w:szCs w:val="28"/>
              </w:rPr>
              <w:t xml:space="preserve">  </w:t>
            </w:r>
          </w:p>
        </w:tc>
      </w:tr>
      <w:tr w:rsidR="003F54F0" w:rsidTr="002D23EF">
        <w:tc>
          <w:tcPr>
            <w:tcW w:w="10602" w:type="dxa"/>
          </w:tcPr>
          <w:p w:rsidR="003F54F0" w:rsidRPr="00CD05C4" w:rsidRDefault="003F54F0" w:rsidP="008174FA">
            <w:pPr>
              <w:ind w:left="252"/>
              <w:rPr>
                <w:rFonts w:ascii="Arial" w:hAnsi="Arial" w:cs="Arial"/>
              </w:rPr>
            </w:pPr>
            <w:r w:rsidRPr="00CD05C4">
              <w:rPr>
                <w:rFonts w:ascii="Arial" w:hAnsi="Arial" w:cs="Arial"/>
              </w:rPr>
              <w:t xml:space="preserve">If you are granted a money judgment, the other party will be required to complete a </w:t>
            </w:r>
            <w:r w:rsidR="00D179BA" w:rsidRPr="00CD05C4">
              <w:rPr>
                <w:rFonts w:ascii="Arial" w:hAnsi="Arial" w:cs="Arial"/>
                <w:i/>
                <w:u w:val="single"/>
              </w:rPr>
              <w:t>Financial Disclosure Statement,</w:t>
            </w:r>
            <w:r w:rsidR="00D179BA" w:rsidRPr="00CD05C4">
              <w:rPr>
                <w:rFonts w:ascii="Arial" w:hAnsi="Arial" w:cs="Arial"/>
                <w:i/>
              </w:rPr>
              <w:t xml:space="preserve"> </w:t>
            </w:r>
            <w:r w:rsidR="00826F32" w:rsidRPr="00CD05C4">
              <w:rPr>
                <w:rFonts w:ascii="Arial" w:hAnsi="Arial" w:cs="Arial"/>
                <w:i/>
              </w:rPr>
              <w:t>(</w:t>
            </w:r>
            <w:hyperlink r:id="rId48" w:history="1">
              <w:r w:rsidRPr="00CD05C4">
                <w:rPr>
                  <w:rStyle w:val="Hyperlink"/>
                  <w:rFonts w:ascii="Arial" w:hAnsi="Arial" w:cs="Arial"/>
                  <w:i/>
                </w:rPr>
                <w:t>SC-506B</w:t>
              </w:r>
            </w:hyperlink>
            <w:r w:rsidRPr="00CD05C4">
              <w:rPr>
                <w:rFonts w:ascii="Arial" w:hAnsi="Arial" w:cs="Arial"/>
                <w:i/>
              </w:rPr>
              <w:t>) form</w:t>
            </w:r>
            <w:r w:rsidRPr="00CD05C4">
              <w:rPr>
                <w:rFonts w:ascii="Arial" w:hAnsi="Arial" w:cs="Arial"/>
              </w:rPr>
              <w:t xml:space="preserve"> and send it to you within 15 days of entry of judgment unless they have already paid.  If the other party does not complete the disclosure, you may file a </w:t>
            </w:r>
            <w:r w:rsidRPr="00CD05C4">
              <w:rPr>
                <w:rFonts w:ascii="Arial" w:hAnsi="Arial" w:cs="Arial"/>
                <w:i/>
                <w:u w:val="single"/>
              </w:rPr>
              <w:t xml:space="preserve">Motion and </w:t>
            </w:r>
            <w:r w:rsidR="00D179BA" w:rsidRPr="00CD05C4">
              <w:rPr>
                <w:rFonts w:ascii="Arial" w:hAnsi="Arial" w:cs="Arial"/>
                <w:i/>
                <w:u w:val="single"/>
              </w:rPr>
              <w:t>Request</w:t>
            </w:r>
            <w:r w:rsidRPr="00CD05C4">
              <w:rPr>
                <w:rFonts w:ascii="Arial" w:hAnsi="Arial" w:cs="Arial"/>
                <w:i/>
                <w:u w:val="single"/>
              </w:rPr>
              <w:t xml:space="preserve"> for Hearing on Contempt</w:t>
            </w:r>
            <w:r w:rsidR="00D179BA" w:rsidRPr="00CD05C4">
              <w:rPr>
                <w:rFonts w:ascii="Arial" w:hAnsi="Arial" w:cs="Arial"/>
                <w:i/>
                <w:u w:val="single"/>
              </w:rPr>
              <w:t>,</w:t>
            </w:r>
            <w:r w:rsidRPr="00CD05C4">
              <w:rPr>
                <w:rFonts w:ascii="Arial" w:hAnsi="Arial" w:cs="Arial"/>
                <w:i/>
              </w:rPr>
              <w:t xml:space="preserve"> (</w:t>
            </w:r>
            <w:hyperlink r:id="rId49" w:history="1">
              <w:r w:rsidRPr="00CD05C4">
                <w:rPr>
                  <w:rStyle w:val="Hyperlink"/>
                  <w:rFonts w:ascii="Arial" w:hAnsi="Arial" w:cs="Arial"/>
                  <w:i/>
                </w:rPr>
                <w:t>SC-507A</w:t>
              </w:r>
            </w:hyperlink>
            <w:r w:rsidR="00826F32" w:rsidRPr="00CD05C4">
              <w:rPr>
                <w:rStyle w:val="Hyperlink"/>
                <w:rFonts w:ascii="Arial" w:hAnsi="Arial" w:cs="Arial"/>
                <w:i/>
              </w:rPr>
              <w:t>)</w:t>
            </w:r>
            <w:r w:rsidR="00826F32" w:rsidRPr="00CD05C4">
              <w:rPr>
                <w:rStyle w:val="Hyperlink"/>
                <w:rFonts w:ascii="Arial" w:hAnsi="Arial" w:cs="Arial"/>
                <w:i/>
                <w:color w:val="auto"/>
                <w:u w:val="none"/>
              </w:rPr>
              <w:t xml:space="preserve"> form</w:t>
            </w:r>
            <w:r w:rsidRPr="00CD05C4">
              <w:rPr>
                <w:rFonts w:ascii="Arial" w:hAnsi="Arial" w:cs="Arial"/>
                <w:i/>
              </w:rPr>
              <w:t xml:space="preserve"> and</w:t>
            </w:r>
            <w:r w:rsidR="00D179BA" w:rsidRPr="00CD05C4">
              <w:rPr>
                <w:rFonts w:ascii="Arial" w:hAnsi="Arial" w:cs="Arial"/>
                <w:i/>
              </w:rPr>
              <w:t xml:space="preserve"> </w:t>
            </w:r>
            <w:r w:rsidR="00D179BA" w:rsidRPr="00CD05C4">
              <w:rPr>
                <w:rFonts w:ascii="Arial" w:hAnsi="Arial" w:cs="Arial"/>
                <w:i/>
                <w:u w:val="single"/>
              </w:rPr>
              <w:t>Order for Hearing on Contempt,</w:t>
            </w:r>
            <w:r w:rsidRPr="00CD05C4">
              <w:rPr>
                <w:rFonts w:ascii="Arial" w:hAnsi="Arial" w:cs="Arial"/>
                <w:i/>
              </w:rPr>
              <w:t xml:space="preserve"> </w:t>
            </w:r>
            <w:r w:rsidR="00085E13" w:rsidRPr="00CD05C4">
              <w:rPr>
                <w:rFonts w:ascii="Arial" w:hAnsi="Arial" w:cs="Arial"/>
                <w:i/>
              </w:rPr>
              <w:t>(</w:t>
            </w:r>
            <w:hyperlink r:id="rId50" w:history="1">
              <w:r w:rsidRPr="00CD05C4">
                <w:rPr>
                  <w:rStyle w:val="Hyperlink"/>
                  <w:rFonts w:ascii="Arial" w:hAnsi="Arial" w:cs="Arial"/>
                  <w:i/>
                </w:rPr>
                <w:t>SC-507B</w:t>
              </w:r>
            </w:hyperlink>
            <w:r w:rsidRPr="00CD05C4">
              <w:rPr>
                <w:rFonts w:ascii="Arial" w:hAnsi="Arial" w:cs="Arial"/>
                <w:i/>
              </w:rPr>
              <w:t>) form.</w:t>
            </w:r>
          </w:p>
        </w:tc>
      </w:tr>
      <w:tr w:rsidR="003F54F0" w:rsidTr="002D23EF">
        <w:tc>
          <w:tcPr>
            <w:tcW w:w="10602" w:type="dxa"/>
          </w:tcPr>
          <w:p w:rsidR="003F54F0" w:rsidRPr="00CD05C4" w:rsidRDefault="003F54F0" w:rsidP="00661D49">
            <w:pPr>
              <w:spacing w:line="180" w:lineRule="exact"/>
              <w:ind w:left="346"/>
              <w:rPr>
                <w:rFonts w:ascii="Arial" w:hAnsi="Arial" w:cs="Arial"/>
              </w:rPr>
            </w:pPr>
          </w:p>
        </w:tc>
      </w:tr>
      <w:tr w:rsidR="003F54F0" w:rsidTr="002D23EF">
        <w:tc>
          <w:tcPr>
            <w:tcW w:w="10602" w:type="dxa"/>
          </w:tcPr>
          <w:p w:rsidR="003F54F0" w:rsidRPr="00DF57CA" w:rsidRDefault="003F54F0" w:rsidP="003F54F0">
            <w:pPr>
              <w:ind w:left="252"/>
              <w:rPr>
                <w:rFonts w:ascii="Arial" w:hAnsi="Arial" w:cs="Arial"/>
              </w:rPr>
            </w:pPr>
            <w:r w:rsidRPr="00352210">
              <w:rPr>
                <w:rFonts w:ascii="Arial" w:hAnsi="Arial" w:cs="Arial"/>
              </w:rPr>
              <w:t>The court does not collect your judgment for you, but there are actions you can take to collect your judgment.</w:t>
            </w:r>
            <w:r w:rsidR="00CF66A9">
              <w:rPr>
                <w:rFonts w:ascii="Arial" w:hAnsi="Arial" w:cs="Arial"/>
              </w:rPr>
              <w:t xml:space="preserve"> See:</w:t>
            </w:r>
          </w:p>
        </w:tc>
      </w:tr>
      <w:tr w:rsidR="003F54F0" w:rsidTr="002D23EF">
        <w:tc>
          <w:tcPr>
            <w:tcW w:w="10602" w:type="dxa"/>
          </w:tcPr>
          <w:p w:rsidR="003F54F0" w:rsidRPr="00DF57CA" w:rsidRDefault="003F54F0" w:rsidP="003F54F0">
            <w:pPr>
              <w:numPr>
                <w:ilvl w:val="0"/>
                <w:numId w:val="43"/>
              </w:numPr>
              <w:tabs>
                <w:tab w:val="left" w:pos="972"/>
              </w:tabs>
              <w:rPr>
                <w:rFonts w:ascii="Arial" w:hAnsi="Arial" w:cs="Arial"/>
              </w:rPr>
            </w:pPr>
            <w:r w:rsidRPr="006E1322">
              <w:rPr>
                <w:rFonts w:ascii="Arial" w:hAnsi="Arial" w:cs="Arial"/>
                <w:bCs/>
                <w:i/>
                <w:u w:val="single"/>
              </w:rPr>
              <w:t>Post-Judgment: Basic Steps for Docketing a Judgment for Collection</w:t>
            </w:r>
            <w:r w:rsidR="00CF66A9">
              <w:rPr>
                <w:rFonts w:ascii="Arial" w:hAnsi="Arial" w:cs="Arial"/>
                <w:bCs/>
                <w:i/>
                <w:u w:val="single"/>
              </w:rPr>
              <w:t>,</w:t>
            </w:r>
            <w:r w:rsidRPr="006E1322">
              <w:rPr>
                <w:rFonts w:ascii="Arial" w:hAnsi="Arial" w:cs="Arial"/>
                <w:bCs/>
                <w:i/>
              </w:rPr>
              <w:t xml:space="preserve"> (</w:t>
            </w:r>
            <w:hyperlink r:id="rId51" w:history="1">
              <w:r w:rsidRPr="00852C61">
                <w:rPr>
                  <w:rStyle w:val="Hyperlink"/>
                  <w:rFonts w:ascii="Arial" w:hAnsi="Arial" w:cs="Arial"/>
                  <w:bCs/>
                  <w:i/>
                </w:rPr>
                <w:t>SC-6060V</w:t>
              </w:r>
            </w:hyperlink>
            <w:r w:rsidRPr="006E1322">
              <w:rPr>
                <w:rFonts w:ascii="Arial" w:hAnsi="Arial" w:cs="Arial"/>
                <w:bCs/>
                <w:i/>
              </w:rPr>
              <w:t>),</w:t>
            </w:r>
          </w:p>
        </w:tc>
      </w:tr>
      <w:tr w:rsidR="003F54F0" w:rsidTr="002D23EF">
        <w:tc>
          <w:tcPr>
            <w:tcW w:w="10602" w:type="dxa"/>
          </w:tcPr>
          <w:p w:rsidR="003F54F0" w:rsidRPr="008174FA" w:rsidRDefault="003F54F0" w:rsidP="003F54F0">
            <w:pPr>
              <w:numPr>
                <w:ilvl w:val="0"/>
                <w:numId w:val="43"/>
              </w:numPr>
              <w:ind w:right="-270"/>
              <w:rPr>
                <w:rFonts w:ascii="Arial" w:hAnsi="Arial" w:cs="Arial"/>
                <w:bCs/>
                <w:i/>
              </w:rPr>
            </w:pPr>
            <w:r w:rsidRPr="008174FA">
              <w:rPr>
                <w:rFonts w:ascii="Arial" w:hAnsi="Arial" w:cs="Arial"/>
                <w:bCs/>
                <w:i/>
                <w:u w:val="single"/>
              </w:rPr>
              <w:t>Post-Judgment: Basic Steps for Handling a Small Claims Earnings Garnishment</w:t>
            </w:r>
            <w:r w:rsidR="00CF66A9" w:rsidRPr="008174FA">
              <w:rPr>
                <w:rFonts w:ascii="Arial" w:hAnsi="Arial" w:cs="Arial"/>
                <w:bCs/>
                <w:i/>
                <w:u w:val="single"/>
              </w:rPr>
              <w:t>,</w:t>
            </w:r>
            <w:r w:rsidRPr="008174FA">
              <w:rPr>
                <w:rFonts w:ascii="Arial" w:hAnsi="Arial" w:cs="Arial"/>
                <w:bCs/>
                <w:i/>
              </w:rPr>
              <w:t xml:space="preserve"> </w:t>
            </w:r>
          </w:p>
          <w:p w:rsidR="003F54F0" w:rsidRPr="008174FA" w:rsidRDefault="003F54F0" w:rsidP="00CF66A9">
            <w:pPr>
              <w:tabs>
                <w:tab w:val="left" w:pos="972"/>
              </w:tabs>
              <w:ind w:left="972"/>
              <w:rPr>
                <w:rFonts w:ascii="Arial" w:hAnsi="Arial" w:cs="Arial"/>
                <w:bCs/>
                <w:i/>
                <w:u w:val="single"/>
              </w:rPr>
            </w:pPr>
            <w:r w:rsidRPr="008174FA">
              <w:rPr>
                <w:rFonts w:ascii="Arial" w:hAnsi="Arial" w:cs="Arial"/>
                <w:bCs/>
                <w:i/>
              </w:rPr>
              <w:t>(</w:t>
            </w:r>
            <w:hyperlink r:id="rId52" w:history="1">
              <w:r w:rsidRPr="008174FA">
                <w:rPr>
                  <w:rStyle w:val="Hyperlink"/>
                  <w:rFonts w:ascii="Arial" w:hAnsi="Arial" w:cs="Arial"/>
                  <w:bCs/>
                  <w:i/>
                </w:rPr>
                <w:t>SC-6070V</w:t>
              </w:r>
            </w:hyperlink>
            <w:r w:rsidRPr="008174FA">
              <w:rPr>
                <w:rFonts w:ascii="Arial" w:hAnsi="Arial" w:cs="Arial"/>
                <w:bCs/>
                <w:i/>
              </w:rPr>
              <w:t>),</w:t>
            </w:r>
          </w:p>
        </w:tc>
      </w:tr>
      <w:tr w:rsidR="002D23EF" w:rsidTr="002D23EF">
        <w:tc>
          <w:tcPr>
            <w:tcW w:w="10602" w:type="dxa"/>
          </w:tcPr>
          <w:p w:rsidR="002D23EF" w:rsidRPr="008174FA" w:rsidRDefault="002D23EF" w:rsidP="003F54F0">
            <w:pPr>
              <w:numPr>
                <w:ilvl w:val="0"/>
                <w:numId w:val="43"/>
              </w:numPr>
              <w:ind w:right="-270"/>
              <w:rPr>
                <w:rFonts w:ascii="Arial" w:hAnsi="Arial" w:cs="Arial"/>
                <w:bCs/>
                <w:i/>
                <w:u w:val="single"/>
              </w:rPr>
            </w:pPr>
            <w:r w:rsidRPr="008174FA">
              <w:rPr>
                <w:rFonts w:ascii="Arial" w:hAnsi="Arial" w:cs="Arial"/>
                <w:i/>
                <w:color w:val="000000"/>
              </w:rPr>
              <w:t xml:space="preserve">Post-Judgment: Basic Steps for Handling a Non-Earnings Garnishment </w:t>
            </w:r>
            <w:hyperlink r:id="rId53" w:history="1">
              <w:r w:rsidRPr="008174FA">
                <w:rPr>
                  <w:rStyle w:val="Hyperlink"/>
                  <w:rFonts w:ascii="Arial" w:hAnsi="Arial" w:cs="Arial"/>
                  <w:i/>
                </w:rPr>
                <w:t>(SC-6071)</w:t>
              </w:r>
            </w:hyperlink>
            <w:r w:rsidRPr="008174FA">
              <w:rPr>
                <w:rFonts w:ascii="Arial" w:hAnsi="Arial" w:cs="Arial"/>
                <w:i/>
                <w:color w:val="000000"/>
              </w:rPr>
              <w:t>.</w:t>
            </w:r>
          </w:p>
        </w:tc>
      </w:tr>
      <w:tr w:rsidR="003F54F0" w:rsidTr="002D23EF">
        <w:tc>
          <w:tcPr>
            <w:tcW w:w="10602" w:type="dxa"/>
          </w:tcPr>
          <w:p w:rsidR="003F54F0" w:rsidRPr="008174FA" w:rsidRDefault="003F54F0" w:rsidP="003F54F0">
            <w:pPr>
              <w:numPr>
                <w:ilvl w:val="0"/>
                <w:numId w:val="43"/>
              </w:numPr>
              <w:tabs>
                <w:tab w:val="left" w:pos="972"/>
              </w:tabs>
              <w:rPr>
                <w:rFonts w:ascii="Arial" w:hAnsi="Arial" w:cs="Arial"/>
                <w:bCs/>
                <w:i/>
                <w:u w:val="single"/>
              </w:rPr>
            </w:pPr>
            <w:r w:rsidRPr="008174FA">
              <w:rPr>
                <w:rFonts w:ascii="Arial" w:hAnsi="Arial" w:cs="Arial"/>
                <w:bCs/>
                <w:i/>
                <w:u w:val="single"/>
              </w:rPr>
              <w:t>Post-Judgment: Basic Steps for Handling an Execution Against Property</w:t>
            </w:r>
            <w:r w:rsidR="00CF66A9" w:rsidRPr="008174FA">
              <w:rPr>
                <w:rFonts w:ascii="Arial" w:hAnsi="Arial" w:cs="Arial"/>
                <w:bCs/>
                <w:i/>
                <w:u w:val="single"/>
              </w:rPr>
              <w:t>,</w:t>
            </w:r>
            <w:r w:rsidRPr="008174FA">
              <w:rPr>
                <w:rFonts w:ascii="Arial" w:hAnsi="Arial" w:cs="Arial"/>
                <w:bCs/>
                <w:i/>
              </w:rPr>
              <w:t xml:space="preserve"> (</w:t>
            </w:r>
            <w:hyperlink r:id="rId54" w:history="1">
              <w:r w:rsidRPr="008174FA">
                <w:rPr>
                  <w:rStyle w:val="Hyperlink"/>
                  <w:rFonts w:ascii="Arial" w:hAnsi="Arial" w:cs="Arial"/>
                  <w:bCs/>
                  <w:i/>
                </w:rPr>
                <w:t>SC-6080V</w:t>
              </w:r>
            </w:hyperlink>
            <w:r w:rsidRPr="008174FA">
              <w:rPr>
                <w:rFonts w:ascii="Arial" w:hAnsi="Arial" w:cs="Arial"/>
                <w:bCs/>
                <w:i/>
              </w:rPr>
              <w:t>),</w:t>
            </w:r>
          </w:p>
        </w:tc>
      </w:tr>
      <w:tr w:rsidR="003F54F0" w:rsidTr="002D23EF">
        <w:tc>
          <w:tcPr>
            <w:tcW w:w="10602" w:type="dxa"/>
          </w:tcPr>
          <w:p w:rsidR="003F54F0" w:rsidRPr="008174FA" w:rsidRDefault="003F54F0" w:rsidP="003F54F0">
            <w:pPr>
              <w:numPr>
                <w:ilvl w:val="0"/>
                <w:numId w:val="43"/>
              </w:numPr>
              <w:tabs>
                <w:tab w:val="left" w:pos="972"/>
              </w:tabs>
              <w:rPr>
                <w:rFonts w:ascii="Arial" w:hAnsi="Arial" w:cs="Arial"/>
                <w:bCs/>
                <w:i/>
                <w:u w:val="single"/>
              </w:rPr>
            </w:pPr>
            <w:r w:rsidRPr="008174FA">
              <w:rPr>
                <w:rFonts w:ascii="Arial" w:hAnsi="Arial" w:cs="Arial"/>
                <w:bCs/>
                <w:i/>
                <w:u w:val="single"/>
              </w:rPr>
              <w:t>Post-Judgment: Basic Steps in Collecting on a Judgment for Money</w:t>
            </w:r>
            <w:r w:rsidR="00CF66A9" w:rsidRPr="008174FA">
              <w:rPr>
                <w:rFonts w:ascii="Arial" w:hAnsi="Arial" w:cs="Arial"/>
                <w:bCs/>
                <w:i/>
                <w:u w:val="single"/>
              </w:rPr>
              <w:t>,</w:t>
            </w:r>
            <w:r w:rsidRPr="008174FA">
              <w:rPr>
                <w:rFonts w:ascii="Arial" w:hAnsi="Arial" w:cs="Arial"/>
                <w:bCs/>
                <w:i/>
              </w:rPr>
              <w:t xml:space="preserve"> (</w:t>
            </w:r>
            <w:hyperlink r:id="rId55" w:history="1">
              <w:r w:rsidRPr="008174FA">
                <w:rPr>
                  <w:rStyle w:val="Hyperlink"/>
                  <w:rFonts w:ascii="Arial" w:hAnsi="Arial" w:cs="Arial"/>
                  <w:bCs/>
                  <w:i/>
                </w:rPr>
                <w:t>SC-6090V</w:t>
              </w:r>
            </w:hyperlink>
            <w:r w:rsidRPr="008174FA">
              <w:rPr>
                <w:rFonts w:ascii="Arial" w:hAnsi="Arial" w:cs="Arial"/>
                <w:bCs/>
                <w:i/>
              </w:rPr>
              <w:t xml:space="preserve">), </w:t>
            </w:r>
            <w:r w:rsidRPr="008174FA">
              <w:rPr>
                <w:rFonts w:ascii="Arial" w:hAnsi="Arial" w:cs="Arial"/>
                <w:bCs/>
              </w:rPr>
              <w:t>and</w:t>
            </w:r>
          </w:p>
        </w:tc>
      </w:tr>
      <w:tr w:rsidR="003F54F0" w:rsidTr="002D23EF">
        <w:tc>
          <w:tcPr>
            <w:tcW w:w="10602" w:type="dxa"/>
          </w:tcPr>
          <w:p w:rsidR="003F54F0" w:rsidRPr="006E1322" w:rsidRDefault="003F54F0" w:rsidP="003F54F0">
            <w:pPr>
              <w:numPr>
                <w:ilvl w:val="0"/>
                <w:numId w:val="43"/>
              </w:numPr>
              <w:tabs>
                <w:tab w:val="left" w:pos="972"/>
              </w:tabs>
              <w:rPr>
                <w:rFonts w:ascii="Arial" w:hAnsi="Arial" w:cs="Arial"/>
                <w:bCs/>
                <w:i/>
                <w:u w:val="single"/>
              </w:rPr>
            </w:pPr>
            <w:r w:rsidRPr="006E1322">
              <w:rPr>
                <w:rFonts w:ascii="Arial" w:hAnsi="Arial" w:cs="Arial"/>
                <w:bCs/>
                <w:i/>
                <w:u w:val="single"/>
              </w:rPr>
              <w:t>Post-Judgment: Basic Steps in Collecting on a Judgment for Replevin</w:t>
            </w:r>
            <w:r w:rsidR="00CF66A9">
              <w:rPr>
                <w:rFonts w:ascii="Arial" w:hAnsi="Arial" w:cs="Arial"/>
                <w:bCs/>
                <w:i/>
                <w:u w:val="single"/>
              </w:rPr>
              <w:t>,</w:t>
            </w:r>
            <w:r w:rsidRPr="006E1322">
              <w:rPr>
                <w:rFonts w:ascii="Arial" w:hAnsi="Arial" w:cs="Arial"/>
                <w:bCs/>
                <w:i/>
              </w:rPr>
              <w:t xml:space="preserve"> (</w:t>
            </w:r>
            <w:hyperlink r:id="rId56" w:history="1">
              <w:r w:rsidRPr="00852C61">
                <w:rPr>
                  <w:rStyle w:val="Hyperlink"/>
                  <w:rFonts w:ascii="Arial" w:hAnsi="Arial" w:cs="Arial"/>
                  <w:bCs/>
                  <w:i/>
                </w:rPr>
                <w:t>SC-6100V</w:t>
              </w:r>
            </w:hyperlink>
            <w:r w:rsidRPr="006E1322">
              <w:rPr>
                <w:rFonts w:ascii="Arial" w:hAnsi="Arial" w:cs="Arial"/>
                <w:bCs/>
                <w:i/>
              </w:rPr>
              <w:t>).</w:t>
            </w:r>
          </w:p>
        </w:tc>
      </w:tr>
      <w:tr w:rsidR="002D23EF" w:rsidTr="002D23EF">
        <w:tc>
          <w:tcPr>
            <w:tcW w:w="10602" w:type="dxa"/>
          </w:tcPr>
          <w:p w:rsidR="002D23EF" w:rsidRPr="006E1322" w:rsidRDefault="002D23EF" w:rsidP="00661D49">
            <w:pPr>
              <w:tabs>
                <w:tab w:val="left" w:pos="972"/>
              </w:tabs>
              <w:spacing w:line="180" w:lineRule="exact"/>
              <w:ind w:left="346"/>
              <w:rPr>
                <w:rFonts w:ascii="Arial" w:hAnsi="Arial" w:cs="Arial"/>
                <w:bCs/>
                <w:i/>
                <w:u w:val="single"/>
              </w:rPr>
            </w:pPr>
          </w:p>
        </w:tc>
      </w:tr>
      <w:tr w:rsidR="002D23EF" w:rsidTr="002D23EF">
        <w:tc>
          <w:tcPr>
            <w:tcW w:w="10602" w:type="dxa"/>
          </w:tcPr>
          <w:p w:rsidR="002D23EF" w:rsidRPr="008174FA" w:rsidRDefault="002D23EF" w:rsidP="00335606">
            <w:pPr>
              <w:pStyle w:val="ListParagraph"/>
              <w:ind w:left="232"/>
              <w:rPr>
                <w:rFonts w:ascii="Arial" w:hAnsi="Arial" w:cs="Arial"/>
                <w:color w:val="000000"/>
              </w:rPr>
            </w:pPr>
            <w:r w:rsidRPr="008174FA">
              <w:rPr>
                <w:rFonts w:ascii="Arial" w:hAnsi="Arial" w:cs="Arial"/>
                <w:color w:val="000000"/>
              </w:rPr>
              <w:t xml:space="preserve">If you are granted a judgment of $500 or more for damages arising out of a motor vehicle accident, you can request that the clerk provide a certified copy of the judgment to the </w:t>
            </w:r>
            <w:r w:rsidR="00335606" w:rsidRPr="008174FA">
              <w:rPr>
                <w:rFonts w:ascii="Arial" w:hAnsi="Arial" w:cs="Arial"/>
                <w:color w:val="000000"/>
              </w:rPr>
              <w:t>Division of Motor Vehicles (</w:t>
            </w:r>
            <w:r w:rsidRPr="008174FA">
              <w:rPr>
                <w:rFonts w:ascii="Arial" w:hAnsi="Arial" w:cs="Arial"/>
                <w:color w:val="000000"/>
              </w:rPr>
              <w:t>DMV</w:t>
            </w:r>
            <w:r w:rsidR="00335606" w:rsidRPr="008174FA">
              <w:rPr>
                <w:rFonts w:ascii="Arial" w:hAnsi="Arial" w:cs="Arial"/>
                <w:color w:val="000000"/>
              </w:rPr>
              <w:t>)</w:t>
            </w:r>
            <w:r w:rsidRPr="008174FA">
              <w:rPr>
                <w:rFonts w:ascii="Arial" w:hAnsi="Arial" w:cs="Arial"/>
                <w:color w:val="000000"/>
              </w:rPr>
              <w:t>. In most instances, the DMV will then suspend the operating privilege and all registrations of the debtor:</w:t>
            </w:r>
          </w:p>
        </w:tc>
      </w:tr>
      <w:tr w:rsidR="002D23EF" w:rsidTr="002D23EF">
        <w:tc>
          <w:tcPr>
            <w:tcW w:w="10602" w:type="dxa"/>
          </w:tcPr>
          <w:p w:rsidR="002D23EF" w:rsidRPr="008174FA" w:rsidRDefault="002D23EF" w:rsidP="002D23EF">
            <w:pPr>
              <w:pStyle w:val="ListParagraph"/>
              <w:numPr>
                <w:ilvl w:val="0"/>
                <w:numId w:val="46"/>
              </w:numPr>
              <w:rPr>
                <w:rFonts w:ascii="Arial" w:hAnsi="Arial" w:cs="Arial"/>
                <w:color w:val="000000"/>
              </w:rPr>
            </w:pPr>
            <w:r w:rsidRPr="008174FA">
              <w:rPr>
                <w:rFonts w:ascii="Arial" w:hAnsi="Arial" w:cs="Arial"/>
                <w:color w:val="000000"/>
              </w:rPr>
              <w:t xml:space="preserve">Complete the Certificate of Judgment form (MV3158), available on the DMV website: </w:t>
            </w:r>
            <w:hyperlink r:id="rId57" w:history="1">
              <w:r w:rsidRPr="008174FA">
                <w:rPr>
                  <w:rStyle w:val="Hyperlink"/>
                  <w:rFonts w:ascii="Arial" w:hAnsi="Arial" w:cs="Arial"/>
                  <w:color w:val="000000"/>
                </w:rPr>
                <w:t>https://wisconsindot.gov/pages/global-footer/formdocs/default.aspx</w:t>
              </w:r>
            </w:hyperlink>
          </w:p>
        </w:tc>
      </w:tr>
      <w:tr w:rsidR="002D23EF" w:rsidTr="002D23EF">
        <w:tc>
          <w:tcPr>
            <w:tcW w:w="10602" w:type="dxa"/>
          </w:tcPr>
          <w:p w:rsidR="002D23EF" w:rsidRPr="008174FA" w:rsidRDefault="002D23EF" w:rsidP="002D23EF">
            <w:pPr>
              <w:pStyle w:val="ListParagraph"/>
              <w:numPr>
                <w:ilvl w:val="0"/>
                <w:numId w:val="46"/>
              </w:numPr>
              <w:ind w:right="-104"/>
              <w:rPr>
                <w:rFonts w:ascii="Arial" w:hAnsi="Arial" w:cs="Arial"/>
                <w:color w:val="000000"/>
              </w:rPr>
            </w:pPr>
            <w:r w:rsidRPr="008174FA">
              <w:rPr>
                <w:rFonts w:ascii="Arial" w:hAnsi="Arial" w:cs="Arial"/>
                <w:color w:val="000000"/>
              </w:rPr>
              <w:t>Provide the completed Certificate of Judgment form</w:t>
            </w:r>
            <w:r w:rsidR="0091442C" w:rsidRPr="008174FA">
              <w:rPr>
                <w:rFonts w:ascii="Arial" w:hAnsi="Arial" w:cs="Arial"/>
                <w:color w:val="000000"/>
              </w:rPr>
              <w:t xml:space="preserve"> to</w:t>
            </w:r>
            <w:r w:rsidRPr="008174FA">
              <w:rPr>
                <w:rFonts w:ascii="Arial" w:hAnsi="Arial" w:cs="Arial"/>
                <w:color w:val="000000"/>
              </w:rPr>
              <w:t xml:space="preserve"> the clerk, along with the required fee.</w:t>
            </w:r>
          </w:p>
        </w:tc>
      </w:tr>
      <w:tr w:rsidR="00661D49" w:rsidTr="002D23EF">
        <w:tc>
          <w:tcPr>
            <w:tcW w:w="10602" w:type="dxa"/>
          </w:tcPr>
          <w:p w:rsidR="00661D49" w:rsidRPr="00661D49" w:rsidRDefault="00661D49" w:rsidP="00661D49">
            <w:pPr>
              <w:spacing w:line="180" w:lineRule="exact"/>
              <w:ind w:right="-101"/>
              <w:rPr>
                <w:rFonts w:ascii="Arial" w:hAnsi="Arial" w:cs="Arial"/>
                <w:color w:val="000000"/>
                <w:highlight w:val="yellow"/>
              </w:rPr>
            </w:pPr>
          </w:p>
        </w:tc>
      </w:tr>
      <w:tr w:rsidR="002D23EF" w:rsidTr="002D23EF">
        <w:tc>
          <w:tcPr>
            <w:tcW w:w="10602" w:type="dxa"/>
          </w:tcPr>
          <w:p w:rsidR="002D23EF" w:rsidRPr="00661D49" w:rsidRDefault="00661D49" w:rsidP="002D23EF">
            <w:pPr>
              <w:ind w:left="232" w:right="-104"/>
              <w:rPr>
                <w:rFonts w:ascii="Arial" w:hAnsi="Arial" w:cs="Arial"/>
                <w:color w:val="000000"/>
                <w:highlight w:val="yellow"/>
              </w:rPr>
            </w:pPr>
            <w:r w:rsidRPr="008174FA">
              <w:rPr>
                <w:rFonts w:ascii="Arial" w:hAnsi="Arial" w:cs="Arial"/>
                <w:color w:val="000000"/>
              </w:rPr>
              <w:t>The clerk will review the case information included on the form, then sign and affix the clerk’s seal, and send to the DMV.</w:t>
            </w:r>
          </w:p>
        </w:tc>
      </w:tr>
    </w:tbl>
    <w:p w:rsidR="00D26E16" w:rsidRPr="00DF57CA" w:rsidRDefault="009A7C5D" w:rsidP="002D23EF">
      <w:pPr>
        <w:ind w:right="-270"/>
        <w:rPr>
          <w:rFonts w:ascii="Arial" w:hAnsi="Arial" w:cs="Arial"/>
          <w:bCs/>
        </w:rPr>
      </w:pPr>
      <w:r w:rsidRPr="006E1322">
        <w:rPr>
          <w:rFonts w:ascii="Arial" w:hAnsi="Arial" w:cs="Arial"/>
          <w:bCs/>
          <w:i/>
        </w:rPr>
        <w:lastRenderedPageBreak/>
        <w:t xml:space="preserve">  </w:t>
      </w:r>
    </w:p>
    <w:p w:rsidR="003F54F0" w:rsidRDefault="003F54F0" w:rsidP="002D23EF">
      <w:pPr>
        <w:spacing w:line="120" w:lineRule="exact"/>
        <w:rPr>
          <w:rFonts w:ascii="Arial" w:hAnsi="Arial" w:cs="Arial"/>
          <w:b/>
          <w:bCs/>
          <w:sz w:val="28"/>
          <w:szCs w:val="28"/>
        </w:rPr>
      </w:pPr>
    </w:p>
    <w:tbl>
      <w:tblPr>
        <w:tblStyle w:val="TableGrid"/>
        <w:tblW w:w="0" w:type="auto"/>
        <w:tblLook w:val="04A0" w:firstRow="1" w:lastRow="0" w:firstColumn="1" w:lastColumn="0" w:noHBand="0" w:noVBand="1"/>
      </w:tblPr>
      <w:tblGrid>
        <w:gridCol w:w="10548"/>
      </w:tblGrid>
      <w:tr w:rsidR="003F54F0" w:rsidTr="007154A7">
        <w:tc>
          <w:tcPr>
            <w:tcW w:w="10548" w:type="dxa"/>
            <w:tcBorders>
              <w:top w:val="nil"/>
              <w:left w:val="nil"/>
              <w:bottom w:val="nil"/>
              <w:right w:val="nil"/>
            </w:tcBorders>
          </w:tcPr>
          <w:p w:rsidR="003F54F0" w:rsidRDefault="003F54F0" w:rsidP="003F54F0">
            <w:pPr>
              <w:rPr>
                <w:rFonts w:ascii="Arial" w:hAnsi="Arial" w:cs="Arial"/>
                <w:b/>
                <w:bCs/>
                <w:sz w:val="28"/>
                <w:szCs w:val="28"/>
              </w:rPr>
            </w:pPr>
            <w:r w:rsidRPr="00DF57CA">
              <w:rPr>
                <w:rFonts w:ascii="Arial" w:hAnsi="Arial" w:cs="Arial"/>
                <w:b/>
                <w:bCs/>
                <w:sz w:val="28"/>
                <w:szCs w:val="28"/>
              </w:rPr>
              <w:t>Small Claims Post-Judgment Flowcha</w:t>
            </w:r>
            <w:r>
              <w:rPr>
                <w:rFonts w:ascii="Arial" w:hAnsi="Arial" w:cs="Arial"/>
                <w:b/>
                <w:bCs/>
                <w:sz w:val="28"/>
                <w:szCs w:val="28"/>
              </w:rPr>
              <w:t>rt</w:t>
            </w:r>
          </w:p>
        </w:tc>
      </w:tr>
      <w:tr w:rsidR="003F54F0" w:rsidTr="007154A7">
        <w:tc>
          <w:tcPr>
            <w:tcW w:w="10548" w:type="dxa"/>
            <w:tcBorders>
              <w:top w:val="nil"/>
              <w:left w:val="nil"/>
              <w:bottom w:val="nil"/>
              <w:right w:val="nil"/>
            </w:tcBorders>
          </w:tcPr>
          <w:p w:rsidR="003F54F0" w:rsidRPr="00DF57CA" w:rsidRDefault="003F54F0" w:rsidP="003F54F0">
            <w:pPr>
              <w:ind w:left="342"/>
              <w:rPr>
                <w:rFonts w:ascii="Arial" w:hAnsi="Arial" w:cs="Arial"/>
                <w:b/>
                <w:bCs/>
                <w:sz w:val="28"/>
                <w:szCs w:val="28"/>
              </w:rPr>
            </w:pPr>
            <w:r w:rsidRPr="00DF57CA">
              <w:rPr>
                <w:rFonts w:ascii="Arial" w:hAnsi="Arial" w:cs="Arial"/>
                <w:bCs/>
              </w:rPr>
              <w:t>Even though each county may do things a bit differently, there is a basic structure to the small claims post-judgment process in Wisconsin.  The flowchart below is a brief representation of the steps one may take to enforce judgments.</w:t>
            </w:r>
          </w:p>
        </w:tc>
      </w:tr>
    </w:tbl>
    <w:p w:rsidR="00823EDC" w:rsidRPr="00DF57CA" w:rsidRDefault="00823EDC" w:rsidP="00416025">
      <w:pPr>
        <w:rPr>
          <w:rFonts w:ascii="Arial" w:hAnsi="Arial" w:cs="Arial"/>
          <w:bCs/>
        </w:rPr>
      </w:pPr>
    </w:p>
    <w:p w:rsidR="00EA1710" w:rsidRDefault="00292782" w:rsidP="0039698C">
      <w:pPr>
        <w:ind w:left="720"/>
        <w:rPr>
          <w:rFonts w:ascii="Arial" w:hAnsi="Arial" w:cs="Arial"/>
          <w:b/>
          <w:noProof/>
        </w:rPr>
      </w:pPr>
      <w:r>
        <w:rPr>
          <w:rFonts w:ascii="Arial" w:hAnsi="Arial" w:cs="Arial"/>
          <w:b/>
          <w:noProof/>
        </w:rPr>
        <w:drawing>
          <wp:inline distT="0" distB="0" distL="0" distR="0">
            <wp:extent cx="5834380" cy="4417695"/>
            <wp:effectExtent l="0" t="0" r="0" b="0"/>
            <wp:docPr id="4" name="Picture 3" descr="Small Claims Post-Judg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Claims Post-Judgment Flowch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34380" cy="4417695"/>
                    </a:xfrm>
                    <a:prstGeom prst="rect">
                      <a:avLst/>
                    </a:prstGeom>
                    <a:noFill/>
                    <a:ln>
                      <a:noFill/>
                    </a:ln>
                  </pic:spPr>
                </pic:pic>
              </a:graphicData>
            </a:graphic>
          </wp:inline>
        </w:drawing>
      </w:r>
    </w:p>
    <w:p w:rsidR="0039698C" w:rsidRDefault="0039698C" w:rsidP="0039698C">
      <w:pPr>
        <w:ind w:left="720"/>
        <w:rPr>
          <w:rFonts w:ascii="Arial" w:hAnsi="Arial" w:cs="Arial"/>
          <w:b/>
          <w:noProof/>
        </w:rPr>
      </w:pPr>
    </w:p>
    <w:p w:rsidR="002D23EF" w:rsidRDefault="002D23EF">
      <w:pPr>
        <w:rPr>
          <w:rFonts w:ascii="Arial" w:hAnsi="Arial" w:cs="Arial"/>
          <w:b/>
        </w:rPr>
      </w:pPr>
      <w:r>
        <w:rPr>
          <w:rFonts w:ascii="Arial" w:hAnsi="Arial" w:cs="Arial"/>
          <w:b/>
        </w:rPr>
        <w:br w:type="page"/>
      </w:r>
    </w:p>
    <w:tbl>
      <w:tblPr>
        <w:tblStyle w:val="TableGrid"/>
        <w:tblW w:w="10908" w:type="dxa"/>
        <w:tblLook w:val="04A0" w:firstRow="1" w:lastRow="0" w:firstColumn="1" w:lastColumn="0" w:noHBand="0" w:noVBand="1"/>
      </w:tblPr>
      <w:tblGrid>
        <w:gridCol w:w="2970"/>
        <w:gridCol w:w="7938"/>
      </w:tblGrid>
      <w:tr w:rsidR="003F54F0" w:rsidTr="003812EC">
        <w:tc>
          <w:tcPr>
            <w:tcW w:w="10908" w:type="dxa"/>
            <w:gridSpan w:val="2"/>
            <w:tcBorders>
              <w:top w:val="nil"/>
              <w:left w:val="nil"/>
              <w:bottom w:val="nil"/>
              <w:right w:val="nil"/>
            </w:tcBorders>
          </w:tcPr>
          <w:p w:rsidR="003F54F0" w:rsidRPr="002F5FCE" w:rsidRDefault="003F54F0" w:rsidP="003F54F0">
            <w:pPr>
              <w:tabs>
                <w:tab w:val="left" w:pos="8382"/>
              </w:tabs>
              <w:ind w:left="-108" w:right="-90"/>
              <w:jc w:val="center"/>
              <w:rPr>
                <w:rFonts w:ascii="Arial" w:hAnsi="Arial" w:cs="Arial"/>
                <w:b/>
                <w:sz w:val="32"/>
                <w:szCs w:val="28"/>
                <w:u w:val="single"/>
              </w:rPr>
            </w:pPr>
            <w:r w:rsidRPr="002F5FCE">
              <w:rPr>
                <w:rFonts w:ascii="Arial" w:hAnsi="Arial" w:cs="Arial"/>
                <w:b/>
                <w:sz w:val="32"/>
                <w:szCs w:val="28"/>
                <w:u w:val="single"/>
              </w:rPr>
              <w:lastRenderedPageBreak/>
              <w:t>I DISAGREE WITH THE OUTCOME OF THE SMALL CLAIMS CASE.</w:t>
            </w:r>
          </w:p>
        </w:tc>
      </w:tr>
      <w:tr w:rsidR="003F54F0" w:rsidTr="003812EC">
        <w:tc>
          <w:tcPr>
            <w:tcW w:w="10908" w:type="dxa"/>
            <w:gridSpan w:val="2"/>
            <w:tcBorders>
              <w:top w:val="nil"/>
              <w:left w:val="nil"/>
              <w:bottom w:val="nil"/>
              <w:right w:val="nil"/>
            </w:tcBorders>
          </w:tcPr>
          <w:p w:rsidR="003F54F0" w:rsidRPr="002F5FCE" w:rsidRDefault="003F54F0" w:rsidP="00CD05C4">
            <w:pPr>
              <w:tabs>
                <w:tab w:val="left" w:pos="8382"/>
              </w:tabs>
              <w:spacing w:line="240" w:lineRule="exact"/>
              <w:ind w:left="346"/>
              <w:rPr>
                <w:rFonts w:ascii="Arial" w:hAnsi="Arial" w:cs="Arial"/>
                <w:b/>
                <w:sz w:val="28"/>
                <w:szCs w:val="28"/>
              </w:rPr>
            </w:pPr>
          </w:p>
        </w:tc>
      </w:tr>
      <w:tr w:rsidR="003F54F0" w:rsidTr="003812EC">
        <w:tc>
          <w:tcPr>
            <w:tcW w:w="10908" w:type="dxa"/>
            <w:gridSpan w:val="2"/>
            <w:tcBorders>
              <w:top w:val="nil"/>
              <w:left w:val="nil"/>
              <w:bottom w:val="nil"/>
              <w:right w:val="nil"/>
            </w:tcBorders>
          </w:tcPr>
          <w:p w:rsidR="003F54F0" w:rsidRPr="002F5FCE" w:rsidRDefault="003F54F0" w:rsidP="003F54F0">
            <w:pPr>
              <w:tabs>
                <w:tab w:val="left" w:pos="8382"/>
              </w:tabs>
              <w:ind w:left="-18" w:right="-630"/>
              <w:rPr>
                <w:rFonts w:ascii="Arial" w:hAnsi="Arial" w:cs="Arial"/>
                <w:b/>
                <w:sz w:val="32"/>
                <w:szCs w:val="28"/>
                <w:u w:val="single"/>
              </w:rPr>
            </w:pPr>
            <w:r w:rsidRPr="002F5FCE">
              <w:rPr>
                <w:rFonts w:ascii="Arial" w:hAnsi="Arial" w:cs="Arial"/>
                <w:b/>
                <w:sz w:val="28"/>
                <w:szCs w:val="28"/>
              </w:rPr>
              <w:t>Can I appeal the decision?</w:t>
            </w:r>
          </w:p>
        </w:tc>
      </w:tr>
      <w:tr w:rsidR="003F54F0" w:rsidTr="003812EC">
        <w:tc>
          <w:tcPr>
            <w:tcW w:w="10908" w:type="dxa"/>
            <w:gridSpan w:val="2"/>
            <w:tcBorders>
              <w:top w:val="nil"/>
              <w:left w:val="nil"/>
              <w:bottom w:val="nil"/>
              <w:right w:val="nil"/>
            </w:tcBorders>
          </w:tcPr>
          <w:p w:rsidR="003F54F0" w:rsidRPr="002F5FCE" w:rsidRDefault="003F54F0" w:rsidP="002F5FCE">
            <w:pPr>
              <w:tabs>
                <w:tab w:val="left" w:pos="8382"/>
              </w:tabs>
              <w:ind w:left="252" w:right="-90"/>
              <w:rPr>
                <w:rFonts w:ascii="Arial" w:hAnsi="Arial" w:cs="Arial"/>
                <w:b/>
                <w:sz w:val="28"/>
                <w:szCs w:val="28"/>
              </w:rPr>
            </w:pPr>
            <w:r w:rsidRPr="002F5FCE">
              <w:rPr>
                <w:rFonts w:ascii="Arial" w:hAnsi="Arial" w:cs="Arial"/>
              </w:rPr>
              <w:t xml:space="preserve">If a commissioner made the decision in your case, you may request a trial before a judge. If the commissioner made the decision at the hearing, you have 10 days from the hearing date to file a demand for trial. If the commissioner issues a written decision, you have 15 days from the date of mailing to file a demand for trial. You must complete the </w:t>
            </w:r>
            <w:r w:rsidRPr="007E286E">
              <w:rPr>
                <w:rFonts w:ascii="Arial" w:hAnsi="Arial" w:cs="Arial"/>
                <w:i/>
                <w:u w:val="single"/>
              </w:rPr>
              <w:t>Demand for Trial and Instructions</w:t>
            </w:r>
            <w:r w:rsidR="00CF66A9">
              <w:rPr>
                <w:rFonts w:ascii="Arial" w:hAnsi="Arial" w:cs="Arial"/>
                <w:i/>
                <w:u w:val="single"/>
              </w:rPr>
              <w:t>,</w:t>
            </w:r>
            <w:r w:rsidRPr="007E286E">
              <w:rPr>
                <w:rFonts w:ascii="Arial" w:hAnsi="Arial" w:cs="Arial"/>
                <w:i/>
              </w:rPr>
              <w:t xml:space="preserve"> </w:t>
            </w:r>
            <w:hyperlink r:id="rId59" w:history="1">
              <w:r w:rsidRPr="0039698C">
                <w:rPr>
                  <w:rStyle w:val="Hyperlink"/>
                  <w:rFonts w:ascii="Arial" w:hAnsi="Arial" w:cs="Arial"/>
                  <w:i/>
                </w:rPr>
                <w:t>(SC-517</w:t>
              </w:r>
            </w:hyperlink>
            <w:r w:rsidRPr="007E286E">
              <w:rPr>
                <w:rFonts w:ascii="Arial" w:hAnsi="Arial" w:cs="Arial"/>
                <w:i/>
              </w:rPr>
              <w:t>) form</w:t>
            </w:r>
            <w:r w:rsidRPr="002F5FCE">
              <w:rPr>
                <w:rFonts w:ascii="Arial" w:hAnsi="Arial" w:cs="Arial"/>
              </w:rPr>
              <w:t xml:space="preserve">, and file the form in the clerk of court’s office in the same county where the commissioner heard your case. The party demanding the trial must mail a copy of the </w:t>
            </w:r>
            <w:r w:rsidRPr="007E286E">
              <w:rPr>
                <w:rFonts w:ascii="Arial" w:hAnsi="Arial" w:cs="Arial"/>
                <w:i/>
                <w:u w:val="single"/>
              </w:rPr>
              <w:t>Demand for Trial and Instructions</w:t>
            </w:r>
            <w:r w:rsidRPr="002F5FCE">
              <w:rPr>
                <w:rFonts w:ascii="Arial" w:hAnsi="Arial" w:cs="Arial"/>
              </w:rPr>
              <w:t xml:space="preserve"> to the other party within the time limits. The party filing the demand for trial is responsible for providing proof that the form was mailed to the other party.</w:t>
            </w:r>
          </w:p>
        </w:tc>
      </w:tr>
      <w:tr w:rsidR="003F54F0" w:rsidTr="003812EC">
        <w:tc>
          <w:tcPr>
            <w:tcW w:w="10908" w:type="dxa"/>
            <w:gridSpan w:val="2"/>
            <w:tcBorders>
              <w:top w:val="nil"/>
              <w:left w:val="nil"/>
              <w:bottom w:val="nil"/>
              <w:right w:val="nil"/>
            </w:tcBorders>
          </w:tcPr>
          <w:p w:rsidR="009E57DD" w:rsidRDefault="003F54F0" w:rsidP="00963F74">
            <w:pPr>
              <w:ind w:left="252"/>
              <w:rPr>
                <w:rFonts w:ascii="Arial" w:hAnsi="Arial" w:cs="Arial"/>
              </w:rPr>
            </w:pPr>
            <w:r w:rsidRPr="002F5FCE">
              <w:rPr>
                <w:rFonts w:ascii="Arial" w:hAnsi="Arial" w:cs="Arial"/>
              </w:rPr>
              <w:t xml:space="preserve">If a judge has made the decision in your case and you are dissatisfied with that decision, you may appeal that decision to the Wisconsin Court of Appeals. The circuit court does not provide any forms for appeals. The rules for filing an appeal are complex. On the Wisconsin Court System </w:t>
            </w:r>
            <w:r w:rsidRPr="00963F74">
              <w:rPr>
                <w:rFonts w:ascii="Arial" w:hAnsi="Arial" w:cs="Arial"/>
              </w:rPr>
              <w:t>website</w:t>
            </w:r>
            <w:r w:rsidR="007E286E" w:rsidRPr="00963F74">
              <w:rPr>
                <w:rFonts w:ascii="Arial" w:hAnsi="Arial" w:cs="Arial"/>
              </w:rPr>
              <w:t xml:space="preserve"> </w:t>
            </w:r>
            <w:r w:rsidRPr="00963F74">
              <w:rPr>
                <w:rFonts w:ascii="Arial" w:hAnsi="Arial" w:cs="Arial"/>
              </w:rPr>
              <w:t>in the</w:t>
            </w:r>
            <w:r w:rsidRPr="002F5FCE">
              <w:rPr>
                <w:rFonts w:ascii="Arial" w:hAnsi="Arial" w:cs="Arial"/>
              </w:rPr>
              <w:t xml:space="preserve"> self-help center, you will find a publication entitled</w:t>
            </w:r>
            <w:r w:rsidR="007E286E">
              <w:rPr>
                <w:rFonts w:ascii="Arial" w:hAnsi="Arial" w:cs="Arial"/>
              </w:rPr>
              <w:t xml:space="preserve"> </w:t>
            </w:r>
            <w:r w:rsidR="005C77A6">
              <w:rPr>
                <w:rFonts w:ascii="Arial" w:hAnsi="Arial" w:cs="Arial"/>
              </w:rPr>
              <w:t>“</w:t>
            </w:r>
            <w:r w:rsidRPr="002F5FCE">
              <w:rPr>
                <w:rFonts w:ascii="Arial" w:hAnsi="Arial" w:cs="Arial"/>
              </w:rPr>
              <w:t xml:space="preserve">Guide to </w:t>
            </w:r>
            <w:r w:rsidR="005C77A6">
              <w:rPr>
                <w:rFonts w:ascii="Arial" w:hAnsi="Arial" w:cs="Arial"/>
              </w:rPr>
              <w:t>Appel</w:t>
            </w:r>
            <w:r w:rsidRPr="002F5FCE">
              <w:rPr>
                <w:rFonts w:ascii="Arial" w:hAnsi="Arial" w:cs="Arial"/>
              </w:rPr>
              <w:t>l</w:t>
            </w:r>
            <w:r w:rsidR="005C77A6">
              <w:rPr>
                <w:rFonts w:ascii="Arial" w:hAnsi="Arial" w:cs="Arial"/>
              </w:rPr>
              <w:t>ate Procedure for the Self-Represented</w:t>
            </w:r>
            <w:r w:rsidRPr="002F5FCE">
              <w:rPr>
                <w:rFonts w:ascii="Arial" w:hAnsi="Arial" w:cs="Arial"/>
              </w:rPr>
              <w:t>”</w:t>
            </w:r>
            <w:r w:rsidR="009E57DD">
              <w:rPr>
                <w:rFonts w:ascii="Arial" w:hAnsi="Arial" w:cs="Arial"/>
              </w:rPr>
              <w:t>.</w:t>
            </w:r>
            <w:r w:rsidRPr="002F5FCE">
              <w:rPr>
                <w:rFonts w:ascii="Arial" w:hAnsi="Arial" w:cs="Arial"/>
              </w:rPr>
              <w:t xml:space="preserve"> </w:t>
            </w:r>
          </w:p>
          <w:p w:rsidR="009E57DD" w:rsidRPr="009E57DD" w:rsidRDefault="009E57DD" w:rsidP="009E57DD">
            <w:pPr>
              <w:pStyle w:val="ListParagraph"/>
              <w:numPr>
                <w:ilvl w:val="0"/>
                <w:numId w:val="45"/>
              </w:numPr>
              <w:rPr>
                <w:rFonts w:ascii="Arial" w:hAnsi="Arial" w:cs="Arial"/>
                <w:spacing w:val="-3"/>
                <w:sz w:val="22"/>
                <w:szCs w:val="22"/>
              </w:rPr>
            </w:pPr>
            <w:r w:rsidRPr="009E57DD">
              <w:rPr>
                <w:rFonts w:ascii="Arial" w:hAnsi="Arial" w:cs="Arial"/>
                <w:spacing w:val="-3"/>
              </w:rPr>
              <w:t xml:space="preserve">Clerk of the Wis. Supreme Ct. &amp; Ct. of Appeals, </w:t>
            </w:r>
            <w:r w:rsidRPr="009E57DD">
              <w:rPr>
                <w:rFonts w:ascii="Arial" w:hAnsi="Arial" w:cs="Arial"/>
                <w:i/>
                <w:iCs/>
                <w:spacing w:val="-3"/>
              </w:rPr>
              <w:t>Guide to Appellate Procedure for the Self-Represented</w:t>
            </w:r>
            <w:r>
              <w:rPr>
                <w:rFonts w:ascii="Arial" w:hAnsi="Arial" w:cs="Arial"/>
                <w:spacing w:val="-3"/>
              </w:rPr>
              <w:t xml:space="preserve"> . </w:t>
            </w:r>
            <w:hyperlink r:id="rId60" w:history="1">
              <w:r w:rsidRPr="009E57DD">
                <w:rPr>
                  <w:rStyle w:val="Hyperlink"/>
                  <w:rFonts w:ascii="Arial" w:hAnsi="Arial" w:cs="Arial"/>
                  <w:spacing w:val="-3"/>
                </w:rPr>
                <w:t>https://www.wicourts.gov/publications/guides/docs/proseappealsguide.pdf</w:t>
              </w:r>
            </w:hyperlink>
            <w:r w:rsidRPr="009E57DD">
              <w:rPr>
                <w:rFonts w:ascii="Arial" w:hAnsi="Arial" w:cs="Arial"/>
                <w:spacing w:val="-3"/>
              </w:rPr>
              <w:t xml:space="preserve"> </w:t>
            </w:r>
            <w:r>
              <w:rPr>
                <w:rFonts w:ascii="Arial" w:hAnsi="Arial" w:cs="Arial"/>
                <w:spacing w:val="-3"/>
              </w:rPr>
              <w:t xml:space="preserve"> </w:t>
            </w:r>
          </w:p>
          <w:p w:rsidR="009E57DD" w:rsidRPr="005C77A6" w:rsidRDefault="009E57DD" w:rsidP="005C77A6">
            <w:pPr>
              <w:pStyle w:val="ListParagraph"/>
              <w:numPr>
                <w:ilvl w:val="0"/>
                <w:numId w:val="45"/>
              </w:numPr>
              <w:rPr>
                <w:rFonts w:ascii="Arial" w:hAnsi="Arial" w:cs="Arial"/>
                <w:color w:val="1F497D"/>
              </w:rPr>
            </w:pPr>
            <w:r w:rsidRPr="009E57DD">
              <w:rPr>
                <w:rFonts w:ascii="Arial" w:hAnsi="Arial" w:cs="Arial"/>
                <w:spacing w:val="-3"/>
              </w:rPr>
              <w:t xml:space="preserve">The State Bar’s Appellate Practice Section offers an online Appellate Help Desk for people who are representing themselves in a Wisconsin civil appeal. </w:t>
            </w:r>
            <w:hyperlink r:id="rId61" w:history="1">
              <w:r w:rsidRPr="009E57DD">
                <w:rPr>
                  <w:rStyle w:val="Hyperlink"/>
                  <w:rFonts w:ascii="Arial" w:hAnsi="Arial" w:cs="Arial"/>
                  <w:spacing w:val="-3"/>
                </w:rPr>
                <w:t>https://www.wisbar.org/forPublic/INeedaLawyer/AppellateHelpDesk/Pages/Appellate-Help-Desk.aspx</w:t>
              </w:r>
            </w:hyperlink>
            <w:r w:rsidRPr="009E57DD">
              <w:rPr>
                <w:rFonts w:ascii="Arial" w:hAnsi="Arial" w:cs="Arial"/>
                <w:spacing w:val="-3"/>
              </w:rPr>
              <w:t xml:space="preserve"> </w:t>
            </w:r>
          </w:p>
          <w:p w:rsidR="003F54F0" w:rsidRPr="002F5FCE" w:rsidRDefault="003F54F0" w:rsidP="002D23EF">
            <w:pPr>
              <w:ind w:left="252" w:right="-176"/>
              <w:rPr>
                <w:rFonts w:ascii="Arial" w:hAnsi="Arial" w:cs="Arial"/>
              </w:rPr>
            </w:pPr>
            <w:r w:rsidRPr="002F5FCE">
              <w:rPr>
                <w:rFonts w:ascii="Arial" w:hAnsi="Arial" w:cs="Arial"/>
              </w:rPr>
              <w:t xml:space="preserve">You may wish to contact an attorney about filing an appeal. There are strict time limits for filing an appeal, so if you think you may appeal your small claims case do not delay in making that decision.   </w:t>
            </w:r>
          </w:p>
        </w:tc>
      </w:tr>
      <w:tr w:rsidR="003F54F0" w:rsidTr="003812EC">
        <w:tc>
          <w:tcPr>
            <w:tcW w:w="10908" w:type="dxa"/>
            <w:gridSpan w:val="2"/>
            <w:tcBorders>
              <w:top w:val="nil"/>
              <w:left w:val="nil"/>
              <w:bottom w:val="nil"/>
              <w:right w:val="nil"/>
            </w:tcBorders>
          </w:tcPr>
          <w:p w:rsidR="003F54F0" w:rsidRDefault="003F54F0" w:rsidP="00CD05C4">
            <w:pPr>
              <w:spacing w:line="240" w:lineRule="exact"/>
              <w:ind w:left="346"/>
              <w:rPr>
                <w:rFonts w:ascii="Arial" w:hAnsi="Arial" w:cs="Arial"/>
              </w:rPr>
            </w:pPr>
          </w:p>
        </w:tc>
      </w:tr>
      <w:tr w:rsidR="003F54F0" w:rsidTr="003812EC">
        <w:tc>
          <w:tcPr>
            <w:tcW w:w="10908" w:type="dxa"/>
            <w:gridSpan w:val="2"/>
            <w:tcBorders>
              <w:top w:val="nil"/>
              <w:left w:val="nil"/>
              <w:bottom w:val="nil"/>
              <w:right w:val="nil"/>
            </w:tcBorders>
          </w:tcPr>
          <w:p w:rsidR="003F54F0" w:rsidRPr="002F5FCE" w:rsidRDefault="003F54F0" w:rsidP="003F54F0">
            <w:pPr>
              <w:rPr>
                <w:rFonts w:ascii="Arial" w:hAnsi="Arial" w:cs="Arial"/>
                <w:b/>
                <w:sz w:val="28"/>
                <w:szCs w:val="28"/>
              </w:rPr>
            </w:pPr>
            <w:r w:rsidRPr="002F5FCE">
              <w:rPr>
                <w:rFonts w:ascii="Arial" w:hAnsi="Arial" w:cs="Arial"/>
                <w:b/>
                <w:sz w:val="28"/>
                <w:szCs w:val="28"/>
              </w:rPr>
              <w:t>Can I reopen the Small Claims case?</w:t>
            </w:r>
          </w:p>
        </w:tc>
      </w:tr>
      <w:tr w:rsidR="003F54F0" w:rsidTr="003812EC">
        <w:tc>
          <w:tcPr>
            <w:tcW w:w="10908" w:type="dxa"/>
            <w:gridSpan w:val="2"/>
            <w:tcBorders>
              <w:top w:val="nil"/>
              <w:left w:val="nil"/>
              <w:bottom w:val="nil"/>
              <w:right w:val="nil"/>
            </w:tcBorders>
          </w:tcPr>
          <w:p w:rsidR="003F54F0" w:rsidRPr="002F5FCE" w:rsidRDefault="003F54F0" w:rsidP="003F54F0">
            <w:pPr>
              <w:numPr>
                <w:ilvl w:val="0"/>
                <w:numId w:val="44"/>
              </w:numPr>
              <w:rPr>
                <w:rFonts w:ascii="Arial" w:hAnsi="Arial" w:cs="Arial"/>
                <w:b/>
                <w:sz w:val="28"/>
                <w:szCs w:val="28"/>
              </w:rPr>
            </w:pPr>
            <w:r w:rsidRPr="002F5FCE">
              <w:rPr>
                <w:rFonts w:ascii="Arial" w:hAnsi="Arial" w:cs="Arial"/>
                <w:b/>
                <w:szCs w:val="28"/>
                <w:u w:val="single"/>
              </w:rPr>
              <w:t>Service by mail not received:</w:t>
            </w:r>
          </w:p>
        </w:tc>
      </w:tr>
      <w:tr w:rsidR="003F54F0" w:rsidTr="003812EC">
        <w:tc>
          <w:tcPr>
            <w:tcW w:w="10908" w:type="dxa"/>
            <w:gridSpan w:val="2"/>
            <w:tcBorders>
              <w:top w:val="nil"/>
              <w:left w:val="nil"/>
              <w:bottom w:val="nil"/>
              <w:right w:val="nil"/>
            </w:tcBorders>
          </w:tcPr>
          <w:p w:rsidR="003F54F0" w:rsidRPr="00CD05C4" w:rsidRDefault="007E286E" w:rsidP="003F54F0">
            <w:pPr>
              <w:tabs>
                <w:tab w:val="left" w:pos="702"/>
              </w:tabs>
              <w:ind w:left="702"/>
              <w:rPr>
                <w:rFonts w:ascii="Arial" w:hAnsi="Arial" w:cs="Arial"/>
                <w:b/>
                <w:sz w:val="28"/>
                <w:szCs w:val="28"/>
              </w:rPr>
            </w:pPr>
            <w:r w:rsidRPr="00CD05C4">
              <w:rPr>
                <w:rFonts w:ascii="Arial" w:hAnsi="Arial" w:cs="Arial"/>
              </w:rPr>
              <w:t xml:space="preserve">If service of the </w:t>
            </w:r>
            <w:r w:rsidRPr="00CD05C4">
              <w:rPr>
                <w:rFonts w:ascii="Arial" w:hAnsi="Arial" w:cs="Arial"/>
                <w:i/>
              </w:rPr>
              <w:t>Summons and C</w:t>
            </w:r>
            <w:r w:rsidR="003F54F0" w:rsidRPr="00CD05C4">
              <w:rPr>
                <w:rFonts w:ascii="Arial" w:hAnsi="Arial" w:cs="Arial"/>
                <w:i/>
              </w:rPr>
              <w:t>omplaint</w:t>
            </w:r>
            <w:r w:rsidR="003F54F0" w:rsidRPr="00CD05C4">
              <w:rPr>
                <w:rFonts w:ascii="Arial" w:hAnsi="Arial" w:cs="Arial"/>
              </w:rPr>
              <w:t xml:space="preserve"> was by mail, you never received it, and a judgment was entered against you, you may petition the court to set aside the judgment.  You must file the petition within 15 days of receiving actual knowledge of the case or judgment. This option is not available to you more than one year after the judgment was entered. </w:t>
            </w:r>
            <w:r w:rsidR="00CF66A9" w:rsidRPr="00CD05C4">
              <w:rPr>
                <w:rFonts w:ascii="Arial" w:hAnsi="Arial" w:cs="Arial"/>
              </w:rPr>
              <w:t>See</w:t>
            </w:r>
            <w:r w:rsidR="003F54F0" w:rsidRPr="00CD05C4">
              <w:rPr>
                <w:rFonts w:ascii="Arial" w:hAnsi="Arial" w:cs="Arial"/>
              </w:rPr>
              <w:t xml:space="preserve"> </w:t>
            </w:r>
            <w:r w:rsidR="00CF66A9" w:rsidRPr="00CD05C4">
              <w:rPr>
                <w:rFonts w:ascii="Arial" w:hAnsi="Arial" w:cs="Arial"/>
                <w:i/>
                <w:u w:val="single"/>
              </w:rPr>
              <w:t>Petition to Answer or to Reopen Small Claims Action with Mail Service,</w:t>
            </w:r>
            <w:r w:rsidR="003F54F0" w:rsidRPr="00CD05C4">
              <w:rPr>
                <w:rFonts w:ascii="Arial" w:hAnsi="Arial" w:cs="Arial"/>
                <w:i/>
              </w:rPr>
              <w:t xml:space="preserve"> (</w:t>
            </w:r>
            <w:hyperlink r:id="rId62" w:history="1">
              <w:r w:rsidR="003F54F0" w:rsidRPr="00CD05C4">
                <w:rPr>
                  <w:rStyle w:val="Hyperlink"/>
                  <w:rFonts w:ascii="Arial" w:hAnsi="Arial" w:cs="Arial"/>
                  <w:i/>
                </w:rPr>
                <w:t>SC-511A</w:t>
              </w:r>
            </w:hyperlink>
            <w:r w:rsidR="00CF66A9" w:rsidRPr="00CD05C4">
              <w:rPr>
                <w:rFonts w:ascii="Arial" w:hAnsi="Arial" w:cs="Arial"/>
                <w:i/>
              </w:rPr>
              <w:t xml:space="preserve">) form </w:t>
            </w:r>
            <w:r w:rsidR="003F54F0" w:rsidRPr="00CD05C4">
              <w:rPr>
                <w:rFonts w:ascii="Arial" w:hAnsi="Arial" w:cs="Arial"/>
                <w:i/>
              </w:rPr>
              <w:t>and</w:t>
            </w:r>
            <w:r w:rsidR="00CF66A9" w:rsidRPr="00CD05C4">
              <w:rPr>
                <w:rFonts w:ascii="Arial" w:hAnsi="Arial" w:cs="Arial"/>
                <w:i/>
              </w:rPr>
              <w:t xml:space="preserve"> </w:t>
            </w:r>
            <w:r w:rsidR="00CF66A9" w:rsidRPr="00CD05C4">
              <w:rPr>
                <w:rFonts w:ascii="Arial" w:hAnsi="Arial" w:cs="Arial"/>
                <w:i/>
                <w:u w:val="single"/>
              </w:rPr>
              <w:t>Order on</w:t>
            </w:r>
            <w:r w:rsidR="00CF66A9" w:rsidRPr="00CD05C4">
              <w:rPr>
                <w:rFonts w:ascii="Arial" w:hAnsi="Arial" w:cs="Arial"/>
                <w:i/>
              </w:rPr>
              <w:t xml:space="preserve"> </w:t>
            </w:r>
            <w:r w:rsidR="00CF66A9" w:rsidRPr="00CD05C4">
              <w:rPr>
                <w:rFonts w:ascii="Arial" w:hAnsi="Arial" w:cs="Arial"/>
                <w:i/>
                <w:u w:val="single"/>
              </w:rPr>
              <w:t>Petition to Answer or to Reopen Small Claims Action with Mail Service,</w:t>
            </w:r>
            <w:r w:rsidR="00CF66A9" w:rsidRPr="00CD05C4">
              <w:rPr>
                <w:rFonts w:ascii="Arial" w:hAnsi="Arial" w:cs="Arial"/>
                <w:i/>
              </w:rPr>
              <w:t xml:space="preserve"> </w:t>
            </w:r>
            <w:r w:rsidR="003F54F0" w:rsidRPr="00CD05C4">
              <w:rPr>
                <w:rFonts w:ascii="Arial" w:hAnsi="Arial" w:cs="Arial"/>
                <w:i/>
              </w:rPr>
              <w:t xml:space="preserve"> </w:t>
            </w:r>
            <w:hyperlink r:id="rId63" w:history="1">
              <w:r w:rsidR="003F54F0" w:rsidRPr="00CD05C4">
                <w:rPr>
                  <w:rStyle w:val="Hyperlink"/>
                  <w:rFonts w:ascii="Arial" w:hAnsi="Arial" w:cs="Arial"/>
                  <w:i/>
                </w:rPr>
                <w:t>SC-511B</w:t>
              </w:r>
            </w:hyperlink>
            <w:r w:rsidR="003F54F0" w:rsidRPr="00CD05C4">
              <w:rPr>
                <w:rFonts w:ascii="Arial" w:hAnsi="Arial" w:cs="Arial"/>
                <w:i/>
              </w:rPr>
              <w:t>) form</w:t>
            </w:r>
            <w:r w:rsidR="003F54F0" w:rsidRPr="00CD05C4">
              <w:rPr>
                <w:rFonts w:ascii="Arial" w:hAnsi="Arial" w:cs="Arial"/>
              </w:rPr>
              <w:t>.</w:t>
            </w:r>
          </w:p>
        </w:tc>
      </w:tr>
      <w:tr w:rsidR="003F54F0" w:rsidTr="003812EC">
        <w:tc>
          <w:tcPr>
            <w:tcW w:w="10908" w:type="dxa"/>
            <w:gridSpan w:val="2"/>
            <w:tcBorders>
              <w:top w:val="nil"/>
              <w:left w:val="nil"/>
              <w:bottom w:val="nil"/>
              <w:right w:val="nil"/>
            </w:tcBorders>
          </w:tcPr>
          <w:p w:rsidR="003F54F0" w:rsidRPr="00CD05C4" w:rsidRDefault="003F54F0" w:rsidP="003F54F0">
            <w:pPr>
              <w:numPr>
                <w:ilvl w:val="0"/>
                <w:numId w:val="44"/>
              </w:numPr>
              <w:tabs>
                <w:tab w:val="left" w:pos="0"/>
              </w:tabs>
              <w:rPr>
                <w:rFonts w:ascii="Arial" w:hAnsi="Arial" w:cs="Arial"/>
                <w:b/>
              </w:rPr>
            </w:pPr>
            <w:r w:rsidRPr="00CD05C4">
              <w:rPr>
                <w:rFonts w:ascii="Arial" w:hAnsi="Arial" w:cs="Arial"/>
                <w:b/>
                <w:u w:val="single"/>
              </w:rPr>
              <w:t>Improper Venue:</w:t>
            </w:r>
          </w:p>
        </w:tc>
      </w:tr>
      <w:tr w:rsidR="003F54F0" w:rsidTr="003812EC">
        <w:tc>
          <w:tcPr>
            <w:tcW w:w="10908" w:type="dxa"/>
            <w:gridSpan w:val="2"/>
            <w:tcBorders>
              <w:top w:val="nil"/>
              <w:left w:val="nil"/>
              <w:bottom w:val="nil"/>
              <w:right w:val="nil"/>
            </w:tcBorders>
          </w:tcPr>
          <w:p w:rsidR="003F54F0" w:rsidRPr="00CD05C4" w:rsidRDefault="003F54F0" w:rsidP="0048029D">
            <w:pPr>
              <w:tabs>
                <w:tab w:val="left" w:pos="0"/>
              </w:tabs>
              <w:ind w:left="720"/>
              <w:rPr>
                <w:rFonts w:ascii="Arial" w:hAnsi="Arial" w:cs="Arial"/>
                <w:u w:val="single"/>
              </w:rPr>
            </w:pPr>
            <w:r w:rsidRPr="00CD05C4">
              <w:rPr>
                <w:rFonts w:ascii="Arial" w:hAnsi="Arial" w:cs="Arial"/>
              </w:rPr>
              <w:t>If a default judgment was entered against you and you believe the case was filed in the wrong county, you may file a motion to reopen the case. This must be done within one year of entry of the default judgment. If the court finds the venue was improper, it</w:t>
            </w:r>
            <w:r w:rsidR="0048029D" w:rsidRPr="00CD05C4">
              <w:rPr>
                <w:rFonts w:ascii="Arial" w:hAnsi="Arial" w:cs="Arial"/>
              </w:rPr>
              <w:t xml:space="preserve"> will reopen the case. See </w:t>
            </w:r>
            <w:r w:rsidRPr="00CD05C4">
              <w:rPr>
                <w:rFonts w:ascii="Arial" w:hAnsi="Arial" w:cs="Arial"/>
              </w:rPr>
              <w:t xml:space="preserve"> </w:t>
            </w:r>
            <w:r w:rsidRPr="00CD05C4">
              <w:rPr>
                <w:rFonts w:ascii="Arial" w:hAnsi="Arial" w:cs="Arial"/>
                <w:i/>
                <w:u w:val="single"/>
              </w:rPr>
              <w:t>Motion to Reopen Small Claims Judgment</w:t>
            </w:r>
            <w:r w:rsidR="0048029D" w:rsidRPr="00CD05C4">
              <w:rPr>
                <w:rFonts w:ascii="Arial" w:hAnsi="Arial" w:cs="Arial"/>
                <w:i/>
                <w:u w:val="single"/>
              </w:rPr>
              <w:t xml:space="preserve">, </w:t>
            </w:r>
            <w:r w:rsidRPr="00CD05C4">
              <w:rPr>
                <w:rFonts w:ascii="Arial" w:hAnsi="Arial" w:cs="Arial"/>
                <w:i/>
              </w:rPr>
              <w:t>(</w:t>
            </w:r>
            <w:hyperlink r:id="rId64" w:history="1">
              <w:r w:rsidRPr="00CD05C4">
                <w:rPr>
                  <w:rStyle w:val="Hyperlink"/>
                  <w:rFonts w:ascii="Arial" w:hAnsi="Arial" w:cs="Arial"/>
                  <w:i/>
                </w:rPr>
                <w:t>SC-515A</w:t>
              </w:r>
            </w:hyperlink>
            <w:r w:rsidR="0048029D" w:rsidRPr="00CD05C4">
              <w:rPr>
                <w:rStyle w:val="Hyperlink"/>
                <w:rFonts w:ascii="Arial" w:hAnsi="Arial" w:cs="Arial"/>
                <w:i/>
              </w:rPr>
              <w:t>)</w:t>
            </w:r>
            <w:r w:rsidRPr="00CD05C4">
              <w:rPr>
                <w:rFonts w:ascii="Arial" w:hAnsi="Arial" w:cs="Arial"/>
                <w:i/>
              </w:rPr>
              <w:t xml:space="preserve"> </w:t>
            </w:r>
            <w:r w:rsidR="0048029D" w:rsidRPr="00CD05C4">
              <w:rPr>
                <w:rFonts w:ascii="Arial" w:hAnsi="Arial" w:cs="Arial"/>
                <w:i/>
              </w:rPr>
              <w:t xml:space="preserve">form </w:t>
            </w:r>
            <w:r w:rsidRPr="00CD05C4">
              <w:rPr>
                <w:rFonts w:ascii="Arial" w:hAnsi="Arial" w:cs="Arial"/>
              </w:rPr>
              <w:t>and</w:t>
            </w:r>
            <w:r w:rsidRPr="00CD05C4">
              <w:rPr>
                <w:rFonts w:ascii="Arial" w:hAnsi="Arial" w:cs="Arial"/>
                <w:i/>
              </w:rPr>
              <w:t xml:space="preserve"> </w:t>
            </w:r>
            <w:r w:rsidR="0048029D" w:rsidRPr="00CD05C4">
              <w:rPr>
                <w:rFonts w:ascii="Arial" w:hAnsi="Arial" w:cs="Arial"/>
                <w:i/>
                <w:u w:val="single"/>
              </w:rPr>
              <w:t>Order on Motion to Reopen Small Claims Judgment</w:t>
            </w:r>
            <w:r w:rsidR="0048029D" w:rsidRPr="00CD05C4">
              <w:rPr>
                <w:rFonts w:ascii="Arial" w:hAnsi="Arial" w:cs="Arial"/>
                <w:i/>
              </w:rPr>
              <w:t xml:space="preserve"> (</w:t>
            </w:r>
            <w:hyperlink r:id="rId65" w:history="1">
              <w:r w:rsidRPr="00CD05C4">
                <w:rPr>
                  <w:rStyle w:val="Hyperlink"/>
                  <w:rFonts w:ascii="Arial" w:hAnsi="Arial" w:cs="Arial"/>
                  <w:i/>
                </w:rPr>
                <w:t>SC-515B</w:t>
              </w:r>
            </w:hyperlink>
            <w:r w:rsidRPr="00CD05C4">
              <w:rPr>
                <w:rFonts w:ascii="Arial" w:hAnsi="Arial" w:cs="Arial"/>
                <w:i/>
              </w:rPr>
              <w:t>)</w:t>
            </w:r>
            <w:r w:rsidR="007E286E" w:rsidRPr="00CD05C4">
              <w:rPr>
                <w:rFonts w:ascii="Arial" w:hAnsi="Arial" w:cs="Arial"/>
                <w:i/>
              </w:rPr>
              <w:t xml:space="preserve"> </w:t>
            </w:r>
            <w:r w:rsidRPr="00CD05C4">
              <w:rPr>
                <w:rFonts w:ascii="Arial" w:hAnsi="Arial" w:cs="Arial"/>
                <w:i/>
              </w:rPr>
              <w:t>form.</w:t>
            </w:r>
          </w:p>
        </w:tc>
      </w:tr>
      <w:tr w:rsidR="003F54F0" w:rsidTr="003812EC">
        <w:tc>
          <w:tcPr>
            <w:tcW w:w="10908" w:type="dxa"/>
            <w:gridSpan w:val="2"/>
            <w:tcBorders>
              <w:top w:val="nil"/>
              <w:left w:val="nil"/>
              <w:bottom w:val="nil"/>
              <w:right w:val="nil"/>
            </w:tcBorders>
          </w:tcPr>
          <w:p w:rsidR="003F54F0" w:rsidRPr="00CD05C4" w:rsidRDefault="003F54F0" w:rsidP="003F54F0">
            <w:pPr>
              <w:numPr>
                <w:ilvl w:val="0"/>
                <w:numId w:val="44"/>
              </w:numPr>
              <w:tabs>
                <w:tab w:val="left" w:pos="0"/>
              </w:tabs>
              <w:rPr>
                <w:rFonts w:ascii="Arial" w:hAnsi="Arial" w:cs="Arial"/>
                <w:b/>
                <w:u w:val="single"/>
              </w:rPr>
            </w:pPr>
            <w:r w:rsidRPr="00CD05C4">
              <w:rPr>
                <w:rFonts w:ascii="Arial" w:hAnsi="Arial" w:cs="Arial"/>
                <w:b/>
                <w:u w:val="single"/>
              </w:rPr>
              <w:t>Default Judgment/Judgment of Dismissal:</w:t>
            </w:r>
          </w:p>
        </w:tc>
      </w:tr>
      <w:tr w:rsidR="003F54F0" w:rsidTr="003812EC">
        <w:tc>
          <w:tcPr>
            <w:tcW w:w="10908" w:type="dxa"/>
            <w:gridSpan w:val="2"/>
            <w:tcBorders>
              <w:top w:val="nil"/>
              <w:left w:val="nil"/>
              <w:bottom w:val="nil"/>
              <w:right w:val="nil"/>
            </w:tcBorders>
          </w:tcPr>
          <w:p w:rsidR="003F54F0" w:rsidRPr="00CD05C4" w:rsidRDefault="003F54F0" w:rsidP="003F54F0">
            <w:pPr>
              <w:tabs>
                <w:tab w:val="left" w:pos="0"/>
              </w:tabs>
              <w:ind w:left="720"/>
              <w:rPr>
                <w:rFonts w:ascii="Arial" w:hAnsi="Arial" w:cs="Arial"/>
                <w:u w:val="single"/>
              </w:rPr>
            </w:pPr>
            <w:r w:rsidRPr="00CD05C4">
              <w:rPr>
                <w:rFonts w:ascii="Arial" w:hAnsi="Arial" w:cs="Arial"/>
              </w:rPr>
              <w:t xml:space="preserve">If you have a good reason for missing court or failing to meet court requirements, you may file a motion to reopen the case within 12 months after the judgment was entered. The court will determine whether you have a good reason to reopen the judgment. If the court reopens the judgment, you will be notified. </w:t>
            </w:r>
            <w:r w:rsidR="0048029D" w:rsidRPr="00CD05C4">
              <w:rPr>
                <w:rFonts w:ascii="Arial" w:hAnsi="Arial" w:cs="Arial"/>
              </w:rPr>
              <w:t xml:space="preserve">See  </w:t>
            </w:r>
            <w:r w:rsidR="0048029D" w:rsidRPr="00CD05C4">
              <w:rPr>
                <w:rFonts w:ascii="Arial" w:hAnsi="Arial" w:cs="Arial"/>
                <w:i/>
                <w:u w:val="single"/>
              </w:rPr>
              <w:t xml:space="preserve">Motion to Reopen Small Claims Judgment, </w:t>
            </w:r>
            <w:r w:rsidR="0048029D" w:rsidRPr="00CD05C4">
              <w:rPr>
                <w:rFonts w:ascii="Arial" w:hAnsi="Arial" w:cs="Arial"/>
                <w:i/>
              </w:rPr>
              <w:t>(</w:t>
            </w:r>
            <w:hyperlink r:id="rId66" w:history="1">
              <w:r w:rsidR="0048029D" w:rsidRPr="00CD05C4">
                <w:rPr>
                  <w:rStyle w:val="Hyperlink"/>
                  <w:rFonts w:ascii="Arial" w:hAnsi="Arial" w:cs="Arial"/>
                  <w:i/>
                </w:rPr>
                <w:t>SC-515A</w:t>
              </w:r>
            </w:hyperlink>
            <w:r w:rsidR="0048029D" w:rsidRPr="00CD05C4">
              <w:rPr>
                <w:rStyle w:val="Hyperlink"/>
                <w:rFonts w:ascii="Arial" w:hAnsi="Arial" w:cs="Arial"/>
                <w:i/>
              </w:rPr>
              <w:t>)</w:t>
            </w:r>
            <w:r w:rsidR="0048029D" w:rsidRPr="00CD05C4">
              <w:rPr>
                <w:rFonts w:ascii="Arial" w:hAnsi="Arial" w:cs="Arial"/>
                <w:i/>
              </w:rPr>
              <w:t xml:space="preserve"> form </w:t>
            </w:r>
            <w:r w:rsidR="0048029D" w:rsidRPr="00CD05C4">
              <w:rPr>
                <w:rFonts w:ascii="Arial" w:hAnsi="Arial" w:cs="Arial"/>
              </w:rPr>
              <w:t>and</w:t>
            </w:r>
            <w:r w:rsidR="0048029D" w:rsidRPr="00CD05C4">
              <w:rPr>
                <w:rFonts w:ascii="Arial" w:hAnsi="Arial" w:cs="Arial"/>
                <w:i/>
              </w:rPr>
              <w:t xml:space="preserve"> </w:t>
            </w:r>
            <w:r w:rsidR="0048029D" w:rsidRPr="00CD05C4">
              <w:rPr>
                <w:rFonts w:ascii="Arial" w:hAnsi="Arial" w:cs="Arial"/>
                <w:i/>
                <w:u w:val="single"/>
              </w:rPr>
              <w:t>Order on Motion to Reopen Small Claims Judgment</w:t>
            </w:r>
            <w:r w:rsidR="0048029D" w:rsidRPr="00CD05C4">
              <w:rPr>
                <w:rFonts w:ascii="Arial" w:hAnsi="Arial" w:cs="Arial"/>
                <w:i/>
              </w:rPr>
              <w:t xml:space="preserve"> (</w:t>
            </w:r>
            <w:hyperlink r:id="rId67" w:history="1">
              <w:r w:rsidR="0048029D" w:rsidRPr="00CD05C4">
                <w:rPr>
                  <w:rStyle w:val="Hyperlink"/>
                  <w:rFonts w:ascii="Arial" w:hAnsi="Arial" w:cs="Arial"/>
                  <w:i/>
                </w:rPr>
                <w:t>SC-515B</w:t>
              </w:r>
            </w:hyperlink>
            <w:r w:rsidR="0048029D" w:rsidRPr="00CD05C4">
              <w:rPr>
                <w:rFonts w:ascii="Arial" w:hAnsi="Arial" w:cs="Arial"/>
                <w:i/>
              </w:rPr>
              <w:t>) form.</w:t>
            </w:r>
          </w:p>
        </w:tc>
      </w:tr>
      <w:tr w:rsidR="003F54F0" w:rsidTr="003812EC">
        <w:tc>
          <w:tcPr>
            <w:tcW w:w="10908" w:type="dxa"/>
            <w:gridSpan w:val="2"/>
            <w:tcBorders>
              <w:top w:val="nil"/>
              <w:left w:val="nil"/>
              <w:bottom w:val="nil"/>
              <w:right w:val="nil"/>
            </w:tcBorders>
          </w:tcPr>
          <w:p w:rsidR="003F54F0" w:rsidRPr="009C19F9" w:rsidRDefault="003F54F0" w:rsidP="00CD05C4">
            <w:pPr>
              <w:tabs>
                <w:tab w:val="left" w:pos="0"/>
              </w:tabs>
              <w:spacing w:line="240" w:lineRule="exact"/>
              <w:ind w:left="346"/>
              <w:rPr>
                <w:rFonts w:ascii="Arial" w:hAnsi="Arial" w:cs="Arial"/>
                <w:highlight w:val="yellow"/>
                <w:u w:val="single"/>
              </w:rPr>
            </w:pPr>
          </w:p>
        </w:tc>
      </w:tr>
      <w:tr w:rsidR="003F54F0" w:rsidTr="003812EC">
        <w:tc>
          <w:tcPr>
            <w:tcW w:w="10908" w:type="dxa"/>
            <w:gridSpan w:val="2"/>
            <w:tcBorders>
              <w:top w:val="nil"/>
              <w:left w:val="nil"/>
              <w:bottom w:val="nil"/>
              <w:right w:val="nil"/>
            </w:tcBorders>
          </w:tcPr>
          <w:p w:rsidR="003F54F0" w:rsidRPr="002F5FCE" w:rsidRDefault="003F54F0" w:rsidP="003F54F0">
            <w:pPr>
              <w:tabs>
                <w:tab w:val="left" w:pos="0"/>
              </w:tabs>
              <w:jc w:val="center"/>
              <w:rPr>
                <w:rFonts w:ascii="Arial" w:hAnsi="Arial" w:cs="Arial"/>
                <w:u w:val="single"/>
              </w:rPr>
            </w:pPr>
            <w:r w:rsidRPr="002F5FCE">
              <w:rPr>
                <w:rFonts w:ascii="Arial" w:hAnsi="Arial" w:cs="Arial"/>
                <w:b/>
                <w:caps/>
                <w:sz w:val="40"/>
                <w:szCs w:val="40"/>
                <w:u w:val="single"/>
              </w:rPr>
              <w:t>SATISFACTION OF judgment.</w:t>
            </w:r>
          </w:p>
        </w:tc>
      </w:tr>
      <w:tr w:rsidR="003F54F0" w:rsidTr="003812EC">
        <w:tc>
          <w:tcPr>
            <w:tcW w:w="10908" w:type="dxa"/>
            <w:gridSpan w:val="2"/>
            <w:tcBorders>
              <w:top w:val="nil"/>
              <w:left w:val="nil"/>
              <w:bottom w:val="nil"/>
              <w:right w:val="nil"/>
            </w:tcBorders>
          </w:tcPr>
          <w:p w:rsidR="003F54F0" w:rsidRPr="002F5FCE" w:rsidRDefault="003F54F0" w:rsidP="00CD05C4">
            <w:pPr>
              <w:tabs>
                <w:tab w:val="left" w:pos="0"/>
              </w:tabs>
              <w:spacing w:line="240" w:lineRule="exact"/>
              <w:ind w:left="346"/>
              <w:rPr>
                <w:rFonts w:ascii="Arial" w:hAnsi="Arial" w:cs="Arial"/>
                <w:u w:val="single"/>
              </w:rPr>
            </w:pPr>
          </w:p>
        </w:tc>
      </w:tr>
      <w:tr w:rsidR="003F54F0" w:rsidTr="003812EC">
        <w:tc>
          <w:tcPr>
            <w:tcW w:w="10908" w:type="dxa"/>
            <w:gridSpan w:val="2"/>
            <w:tcBorders>
              <w:top w:val="nil"/>
              <w:left w:val="nil"/>
              <w:bottom w:val="nil"/>
              <w:right w:val="nil"/>
            </w:tcBorders>
          </w:tcPr>
          <w:p w:rsidR="003F54F0" w:rsidRPr="002F5FCE" w:rsidRDefault="003F54F0" w:rsidP="003F54F0">
            <w:pPr>
              <w:tabs>
                <w:tab w:val="left" w:pos="0"/>
              </w:tabs>
              <w:rPr>
                <w:rFonts w:ascii="Arial" w:hAnsi="Arial" w:cs="Arial"/>
                <w:u w:val="single"/>
              </w:rPr>
            </w:pPr>
            <w:r w:rsidRPr="002F5FCE">
              <w:rPr>
                <w:rFonts w:ascii="Arial" w:hAnsi="Arial" w:cs="Arial"/>
                <w:b/>
                <w:sz w:val="28"/>
                <w:szCs w:val="28"/>
              </w:rPr>
              <w:t>How do I satisfy a judgment?</w:t>
            </w:r>
          </w:p>
        </w:tc>
      </w:tr>
      <w:tr w:rsidR="003F54F0" w:rsidTr="003812EC">
        <w:tc>
          <w:tcPr>
            <w:tcW w:w="10908" w:type="dxa"/>
            <w:gridSpan w:val="2"/>
            <w:tcBorders>
              <w:top w:val="nil"/>
              <w:left w:val="nil"/>
              <w:bottom w:val="nil"/>
              <w:right w:val="nil"/>
            </w:tcBorders>
          </w:tcPr>
          <w:p w:rsidR="003F54F0" w:rsidRPr="002F5FCE" w:rsidRDefault="003F54F0" w:rsidP="003F54F0">
            <w:pPr>
              <w:ind w:left="252"/>
              <w:rPr>
                <w:rFonts w:ascii="Arial" w:hAnsi="Arial" w:cs="Arial"/>
                <w:b/>
                <w:sz w:val="28"/>
                <w:szCs w:val="28"/>
              </w:rPr>
            </w:pPr>
            <w:r w:rsidRPr="002F5FCE">
              <w:rPr>
                <w:rFonts w:ascii="Arial" w:hAnsi="Arial" w:cs="Arial"/>
              </w:rPr>
              <w:t xml:space="preserve">A judgment may be satisfied when it has been paid. If you have paid the judgment, the plaintiff must sign the </w:t>
            </w:r>
            <w:r w:rsidRPr="007E286E">
              <w:rPr>
                <w:rFonts w:ascii="Arial" w:hAnsi="Arial" w:cs="Arial"/>
                <w:i/>
                <w:u w:val="single"/>
              </w:rPr>
              <w:t>Satisfaction of Judgment</w:t>
            </w:r>
            <w:r w:rsidR="0048029D">
              <w:rPr>
                <w:rFonts w:ascii="Arial" w:hAnsi="Arial" w:cs="Arial"/>
                <w:i/>
                <w:u w:val="single"/>
              </w:rPr>
              <w:t>,</w:t>
            </w:r>
            <w:r w:rsidRPr="007E286E">
              <w:rPr>
                <w:rFonts w:ascii="Arial" w:hAnsi="Arial" w:cs="Arial"/>
                <w:i/>
              </w:rPr>
              <w:t xml:space="preserve"> (</w:t>
            </w:r>
            <w:hyperlink r:id="rId68" w:history="1">
              <w:r w:rsidRPr="007E286E">
                <w:rPr>
                  <w:rStyle w:val="Hyperlink"/>
                  <w:rFonts w:ascii="Arial" w:hAnsi="Arial" w:cs="Arial"/>
                  <w:i/>
                </w:rPr>
                <w:t>GF-129</w:t>
              </w:r>
            </w:hyperlink>
            <w:r w:rsidRPr="007E286E">
              <w:rPr>
                <w:rFonts w:ascii="Arial" w:hAnsi="Arial" w:cs="Arial"/>
                <w:i/>
              </w:rPr>
              <w:t>) form</w:t>
            </w:r>
            <w:r w:rsidRPr="002F5FCE">
              <w:rPr>
                <w:rFonts w:ascii="Arial" w:hAnsi="Arial" w:cs="Arial"/>
              </w:rPr>
              <w:t xml:space="preserve"> at your request. You must make this request directly to the plaintiff, not through the court. Plaintiff’s failure to sign and file or return the satisfaction within 7 days may result in an award of damages against the plaintiff.</w:t>
            </w:r>
          </w:p>
        </w:tc>
      </w:tr>
      <w:tr w:rsidR="003F54F0" w:rsidTr="003812EC">
        <w:tc>
          <w:tcPr>
            <w:tcW w:w="10908" w:type="dxa"/>
            <w:gridSpan w:val="2"/>
            <w:tcBorders>
              <w:top w:val="nil"/>
              <w:left w:val="nil"/>
              <w:bottom w:val="nil"/>
              <w:right w:val="nil"/>
            </w:tcBorders>
          </w:tcPr>
          <w:p w:rsidR="003F54F0" w:rsidRPr="002F5FCE" w:rsidRDefault="003F54F0" w:rsidP="00CD05C4">
            <w:pPr>
              <w:spacing w:line="240" w:lineRule="exact"/>
              <w:ind w:left="346"/>
              <w:rPr>
                <w:rFonts w:ascii="Arial" w:hAnsi="Arial" w:cs="Arial"/>
              </w:rPr>
            </w:pPr>
          </w:p>
        </w:tc>
      </w:tr>
      <w:tr w:rsidR="003F54F0" w:rsidTr="003812EC">
        <w:tc>
          <w:tcPr>
            <w:tcW w:w="10908" w:type="dxa"/>
            <w:gridSpan w:val="2"/>
            <w:tcBorders>
              <w:top w:val="nil"/>
              <w:left w:val="nil"/>
              <w:bottom w:val="nil"/>
              <w:right w:val="nil"/>
            </w:tcBorders>
          </w:tcPr>
          <w:p w:rsidR="003F54F0" w:rsidRPr="002F5FCE" w:rsidRDefault="003F54F0" w:rsidP="003F54F0">
            <w:pPr>
              <w:ind w:left="252"/>
              <w:rPr>
                <w:rFonts w:ascii="Arial" w:hAnsi="Arial" w:cs="Arial"/>
              </w:rPr>
            </w:pPr>
            <w:r w:rsidRPr="002F5FCE">
              <w:rPr>
                <w:rFonts w:ascii="Arial" w:hAnsi="Arial" w:cs="Arial"/>
              </w:rPr>
              <w:t xml:space="preserve">If you wish the court record to reflect that the judgment has been satisfied, you must file the </w:t>
            </w:r>
            <w:r w:rsidRPr="007E286E">
              <w:rPr>
                <w:rFonts w:ascii="Arial" w:hAnsi="Arial" w:cs="Arial"/>
                <w:i/>
                <w:u w:val="single"/>
              </w:rPr>
              <w:t>Satisfaction of Judgment</w:t>
            </w:r>
            <w:r w:rsidRPr="007E286E">
              <w:rPr>
                <w:rFonts w:ascii="Arial" w:hAnsi="Arial" w:cs="Arial"/>
                <w:i/>
              </w:rPr>
              <w:t>.</w:t>
            </w:r>
            <w:r w:rsidRPr="002F5FCE">
              <w:rPr>
                <w:rFonts w:ascii="Arial" w:hAnsi="Arial" w:cs="Arial"/>
              </w:rPr>
              <w:t xml:space="preserve">  There is a fee for filing the satisfaction. Once the satisfaction is filed, the court record will reflect that the judgment has been satisfied.</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635F73" w:rsidRDefault="00635F73" w:rsidP="006E1322">
            <w:pPr>
              <w:keepNext/>
              <w:keepLines/>
              <w:jc w:val="center"/>
              <w:rPr>
                <w:rFonts w:ascii="Arial" w:hAnsi="Arial" w:cs="Arial"/>
                <w:b/>
                <w:caps/>
                <w:sz w:val="28"/>
                <w:szCs w:val="28"/>
                <w:u w:val="single"/>
              </w:rPr>
            </w:pPr>
            <w:r w:rsidRPr="00E16FBA">
              <w:rPr>
                <w:rFonts w:ascii="Arial" w:hAnsi="Arial" w:cs="Arial"/>
                <w:b/>
                <w:caps/>
                <w:sz w:val="28"/>
                <w:szCs w:val="28"/>
                <w:u w:val="single"/>
              </w:rPr>
              <w:lastRenderedPageBreak/>
              <w:t>Legal Glossary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635F73" w:rsidRPr="00E16FBA" w:rsidRDefault="00635F73" w:rsidP="00635F73">
            <w:pPr>
              <w:keepNext/>
              <w:keepLines/>
              <w:rPr>
                <w:rFonts w:ascii="Arial" w:hAnsi="Arial" w:cs="Arial"/>
                <w:b/>
                <w:caps/>
                <w:sz w:val="28"/>
                <w:szCs w:val="28"/>
                <w:u w:val="single"/>
              </w:rPr>
            </w:pPr>
            <w:r w:rsidRPr="00DF57CA">
              <w:rPr>
                <w:rFonts w:ascii="Arial" w:hAnsi="Arial" w:cs="Arial"/>
              </w:rPr>
              <w:t xml:space="preserve">Although small claims procedure is designed to be simple and easy to use, you will still come across some legal words and phrases when going through the court system. If you need help, look at our </w:t>
            </w:r>
            <w:r w:rsidRPr="00DF57CA">
              <w:rPr>
                <w:rFonts w:ascii="Arial" w:hAnsi="Arial" w:cs="Arial"/>
                <w:u w:val="single"/>
              </w:rPr>
              <w:t>legal glossary</w:t>
            </w:r>
            <w:r w:rsidRPr="00DF57CA">
              <w:rPr>
                <w:rFonts w:ascii="Arial" w:hAnsi="Arial" w:cs="Arial"/>
              </w:rPr>
              <w:t xml:space="preserve"> to find out what some of these words and phrases mean.</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spacing w:before="120"/>
              <w:rPr>
                <w:rFonts w:ascii="Arial" w:hAnsi="Arial" w:cs="Arial"/>
                <w:b/>
                <w:caps/>
                <w:sz w:val="28"/>
                <w:szCs w:val="28"/>
                <w:u w:val="single"/>
              </w:rPr>
            </w:pPr>
            <w:r w:rsidRPr="00635F73">
              <w:rPr>
                <w:rFonts w:ascii="Arial" w:hAnsi="Arial" w:cs="Arial"/>
                <w:b/>
                <w:bCs/>
                <w:color w:val="231F20"/>
                <w:sz w:val="20"/>
                <w:szCs w:val="20"/>
              </w:rPr>
              <w:t>ACTION</w:t>
            </w:r>
          </w:p>
        </w:tc>
        <w:tc>
          <w:tcPr>
            <w:tcW w:w="7938" w:type="dxa"/>
          </w:tcPr>
          <w:p w:rsidR="00635F73" w:rsidRPr="00635F73" w:rsidRDefault="00635F73" w:rsidP="00635F73">
            <w:pPr>
              <w:keepNext/>
              <w:keepLines/>
              <w:spacing w:before="120"/>
              <w:rPr>
                <w:rFonts w:ascii="Arial" w:hAnsi="Arial" w:cs="Arial"/>
                <w:b/>
                <w:caps/>
                <w:sz w:val="28"/>
                <w:szCs w:val="28"/>
                <w:u w:val="single"/>
              </w:rPr>
            </w:pPr>
            <w:r w:rsidRPr="00635F73">
              <w:rPr>
                <w:rFonts w:ascii="Arial" w:hAnsi="Arial" w:cs="Arial"/>
                <w:color w:val="231F20"/>
                <w:sz w:val="20"/>
                <w:szCs w:val="20"/>
              </w:rPr>
              <w:t>A lawsuit.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aps/>
                <w:sz w:val="28"/>
                <w:szCs w:val="28"/>
                <w:u w:val="single"/>
              </w:rPr>
            </w:pPr>
            <w:r w:rsidRPr="00635F73">
              <w:rPr>
                <w:rFonts w:ascii="Arial" w:hAnsi="Arial" w:cs="Arial"/>
                <w:b/>
                <w:bCs/>
                <w:color w:val="231F20"/>
                <w:sz w:val="20"/>
                <w:szCs w:val="20"/>
              </w:rPr>
              <w:t>ADJOURN</w:t>
            </w:r>
          </w:p>
        </w:tc>
        <w:tc>
          <w:tcPr>
            <w:tcW w:w="7938" w:type="dxa"/>
          </w:tcPr>
          <w:p w:rsidR="00635F73" w:rsidRDefault="00635F73" w:rsidP="00635F73">
            <w:pPr>
              <w:keepNext/>
              <w:keepLines/>
              <w:rPr>
                <w:rFonts w:ascii="Arial" w:hAnsi="Arial" w:cs="Arial"/>
                <w:b/>
                <w:caps/>
                <w:sz w:val="28"/>
                <w:szCs w:val="28"/>
                <w:u w:val="single"/>
              </w:rPr>
            </w:pPr>
            <w:r w:rsidRPr="00635F73">
              <w:rPr>
                <w:rFonts w:ascii="Arial" w:hAnsi="Arial" w:cs="Arial"/>
                <w:color w:val="231F20"/>
                <w:sz w:val="20"/>
                <w:szCs w:val="20"/>
              </w:rPr>
              <w:t>To delay a hearing until a future time.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aps/>
                <w:sz w:val="28"/>
                <w:szCs w:val="28"/>
                <w:u w:val="single"/>
              </w:rPr>
            </w:pPr>
            <w:r w:rsidRPr="00635F73">
              <w:rPr>
                <w:rFonts w:ascii="Arial" w:hAnsi="Arial" w:cs="Arial"/>
                <w:b/>
                <w:bCs/>
                <w:color w:val="231F20"/>
                <w:sz w:val="20"/>
                <w:szCs w:val="20"/>
              </w:rPr>
              <w:t>ADVERSE PARTY</w:t>
            </w:r>
          </w:p>
        </w:tc>
        <w:tc>
          <w:tcPr>
            <w:tcW w:w="7938" w:type="dxa"/>
          </w:tcPr>
          <w:p w:rsidR="00635F73" w:rsidRDefault="00635F73" w:rsidP="00635F73">
            <w:pPr>
              <w:keepNext/>
              <w:keepLines/>
              <w:rPr>
                <w:rFonts w:ascii="Arial" w:hAnsi="Arial" w:cs="Arial"/>
                <w:b/>
                <w:caps/>
                <w:sz w:val="28"/>
                <w:szCs w:val="28"/>
                <w:u w:val="single"/>
              </w:rPr>
            </w:pPr>
            <w:r w:rsidRPr="00635F73">
              <w:rPr>
                <w:rFonts w:ascii="Arial" w:hAnsi="Arial" w:cs="Arial"/>
                <w:color w:val="231F20"/>
                <w:sz w:val="20"/>
                <w:szCs w:val="20"/>
              </w:rPr>
              <w:t>Party on the other side of the lawsuit.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aps/>
                <w:sz w:val="28"/>
                <w:szCs w:val="28"/>
                <w:u w:val="single"/>
              </w:rPr>
            </w:pPr>
            <w:r w:rsidRPr="00635F73">
              <w:rPr>
                <w:rFonts w:ascii="Arial" w:hAnsi="Arial" w:cs="Arial"/>
                <w:b/>
                <w:bCs/>
                <w:color w:val="231F20"/>
                <w:sz w:val="20"/>
                <w:szCs w:val="20"/>
              </w:rPr>
              <w:t>AFFIDAVIT OF NON-MILITARY SERVICE</w:t>
            </w:r>
          </w:p>
        </w:tc>
        <w:tc>
          <w:tcPr>
            <w:tcW w:w="7938" w:type="dxa"/>
          </w:tcPr>
          <w:p w:rsidR="00635F73" w:rsidRDefault="00635F73" w:rsidP="00635F73">
            <w:pPr>
              <w:keepNext/>
              <w:keepLines/>
              <w:rPr>
                <w:rFonts w:ascii="Arial" w:hAnsi="Arial" w:cs="Arial"/>
                <w:b/>
                <w:caps/>
                <w:sz w:val="28"/>
                <w:szCs w:val="28"/>
                <w:u w:val="single"/>
              </w:rPr>
            </w:pPr>
            <w:r w:rsidRPr="00635F73">
              <w:rPr>
                <w:rFonts w:ascii="Arial" w:hAnsi="Arial" w:cs="Arial"/>
                <w:color w:val="231F20"/>
                <w:sz w:val="20"/>
                <w:szCs w:val="20"/>
              </w:rPr>
              <w:t>Statement that, to the best of plaintiff’s knowledge, the defendant is not now in the military.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Default="00635F73" w:rsidP="00635F73">
            <w:pPr>
              <w:keepNext/>
              <w:keepLines/>
              <w:rPr>
                <w:rFonts w:ascii="Arial" w:hAnsi="Arial" w:cs="Arial"/>
                <w:b/>
                <w:caps/>
                <w:sz w:val="28"/>
                <w:szCs w:val="28"/>
                <w:u w:val="single"/>
              </w:rPr>
            </w:pPr>
            <w:r w:rsidRPr="00635F73">
              <w:rPr>
                <w:rFonts w:ascii="Arial" w:hAnsi="Arial" w:cs="Arial"/>
                <w:b/>
                <w:sz w:val="20"/>
                <w:szCs w:val="20"/>
              </w:rPr>
              <w:t>AFFIRMATIVE</w:t>
            </w:r>
            <w:r w:rsidRPr="00635F73">
              <w:rPr>
                <w:rFonts w:ascii="Arial" w:hAnsi="Arial" w:cs="Arial"/>
                <w:sz w:val="20"/>
                <w:szCs w:val="20"/>
              </w:rPr>
              <w:t xml:space="preserve"> </w:t>
            </w:r>
            <w:r w:rsidRPr="00635F73">
              <w:rPr>
                <w:rFonts w:ascii="Arial" w:hAnsi="Arial" w:cs="Arial"/>
                <w:b/>
                <w:sz w:val="20"/>
                <w:szCs w:val="20"/>
              </w:rPr>
              <w:t>DEFENSE</w:t>
            </w:r>
          </w:p>
        </w:tc>
        <w:tc>
          <w:tcPr>
            <w:tcW w:w="7938" w:type="dxa"/>
          </w:tcPr>
          <w:p w:rsidR="00635F73" w:rsidRDefault="00635F73" w:rsidP="00635F73">
            <w:pPr>
              <w:keepNext/>
              <w:keepLines/>
              <w:rPr>
                <w:rFonts w:ascii="Arial" w:hAnsi="Arial" w:cs="Arial"/>
                <w:b/>
                <w:caps/>
                <w:sz w:val="28"/>
                <w:szCs w:val="28"/>
                <w:u w:val="single"/>
              </w:rPr>
            </w:pPr>
            <w:r w:rsidRPr="00635F73">
              <w:rPr>
                <w:rFonts w:ascii="Arial" w:hAnsi="Arial" w:cs="Arial"/>
                <w:sz w:val="20"/>
                <w:szCs w:val="20"/>
              </w:rPr>
              <w:t>A new matter, which assuming the complaint to be true, constitutes a defense to it.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Default="00635F73" w:rsidP="00635F73">
            <w:pPr>
              <w:keepNext/>
              <w:keepLines/>
              <w:rPr>
                <w:rFonts w:ascii="Arial" w:hAnsi="Arial" w:cs="Arial"/>
                <w:b/>
                <w:caps/>
                <w:sz w:val="28"/>
                <w:szCs w:val="28"/>
                <w:u w:val="single"/>
              </w:rPr>
            </w:pPr>
            <w:r w:rsidRPr="00635F73">
              <w:rPr>
                <w:rFonts w:ascii="Arial" w:hAnsi="Arial" w:cs="Arial"/>
                <w:b/>
                <w:bCs/>
                <w:color w:val="231F20"/>
                <w:sz w:val="20"/>
                <w:szCs w:val="20"/>
              </w:rPr>
              <w:t>ANSWER</w:t>
            </w:r>
          </w:p>
        </w:tc>
        <w:tc>
          <w:tcPr>
            <w:tcW w:w="7938" w:type="dxa"/>
          </w:tcPr>
          <w:p w:rsidR="00635F73" w:rsidRDefault="00635F73" w:rsidP="00635F73">
            <w:pPr>
              <w:keepNext/>
              <w:keepLines/>
              <w:rPr>
                <w:rFonts w:ascii="Arial" w:hAnsi="Arial" w:cs="Arial"/>
                <w:b/>
                <w:caps/>
                <w:sz w:val="28"/>
                <w:szCs w:val="28"/>
                <w:u w:val="single"/>
              </w:rPr>
            </w:pPr>
            <w:r w:rsidRPr="00635F73">
              <w:rPr>
                <w:rFonts w:ascii="Arial" w:hAnsi="Arial" w:cs="Arial"/>
                <w:color w:val="231F20"/>
                <w:sz w:val="20"/>
                <w:szCs w:val="20"/>
              </w:rPr>
              <w:t>A statement by the defendant in response to the plaintiff’s complaint.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APPEAL</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request that a higher court review and change the final decision in a case.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color w:val="231F20"/>
                <w:sz w:val="20"/>
                <w:szCs w:val="20"/>
              </w:rPr>
              <w:t>ARBITRATION</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form of alternative dispute resolution where an unbiased person or panel renders an opinion as to responsibility for or extent of a loss.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sz w:val="20"/>
                <w:szCs w:val="20"/>
              </w:rPr>
              <w:t>BUSINESS DAYS</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sz w:val="20"/>
                <w:szCs w:val="20"/>
              </w:rPr>
              <w:t>Any calendar day except Saturday or Sunday and except the following business days: New Year’s Day, Martin Luther King Jr.’s Birthday, Washington’s Birthday, Memorial Day, Independence Day, Labor Day, Columbus Day, Veterans Day, Thanksgiving and Christmas, and that is not a legal or federal legal holiday.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CALENDAR</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schedule of cases to be heard in court.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color w:val="231F20"/>
                <w:sz w:val="20"/>
                <w:szCs w:val="20"/>
              </w:rPr>
              <w:t>CALENDAR DAYS</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Any one of the seven days in a week.</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CAPTION</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The heading of a court paper, showing the court, county, names of parties and case number.</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color w:val="231F20"/>
                <w:sz w:val="20"/>
                <w:szCs w:val="20"/>
              </w:rPr>
              <w:t>CLAIM FOR MONEY</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legal action in which a plaintiff argues that a defendant is indebted to the plaintiff for an amount of money.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CLERK</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administrative officer of the court.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COMPLAINT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The court paper that states why the plaintiff is suing and what plaintiff wants the court to order.</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CONSUMER</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A</w:t>
            </w:r>
            <w:r w:rsidR="00635F73" w:rsidRPr="00635F73">
              <w:rPr>
                <w:rFonts w:ascii="Arial" w:hAnsi="Arial" w:cs="Arial"/>
                <w:sz w:val="20"/>
                <w:szCs w:val="20"/>
              </w:rPr>
              <w:t>n individual customer buying goods or services primarily for a personal, family or household purpose.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CONTRACT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agreement.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color w:val="231F20"/>
                <w:sz w:val="20"/>
                <w:szCs w:val="20"/>
              </w:rPr>
            </w:pPr>
            <w:r w:rsidRPr="00635F73">
              <w:rPr>
                <w:rFonts w:ascii="Arial" w:hAnsi="Arial" w:cs="Arial"/>
                <w:b/>
                <w:bCs/>
                <w:color w:val="231F20"/>
                <w:sz w:val="20"/>
                <w:szCs w:val="20"/>
              </w:rPr>
              <w:t>COUNTERCLAIM</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A</w:t>
            </w:r>
            <w:r w:rsidR="00635F73" w:rsidRPr="00635F73">
              <w:rPr>
                <w:rFonts w:ascii="Arial" w:hAnsi="Arial" w:cs="Arial"/>
                <w:sz w:val="20"/>
                <w:szCs w:val="20"/>
              </w:rPr>
              <w:t xml:space="preserve"> claim entered by a defendant as a response to or as a defense against an earlier claim made against the defendant by the plaintiff.</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COURT COMMISSIONER</w:t>
            </w:r>
          </w:p>
        </w:tc>
        <w:tc>
          <w:tcPr>
            <w:tcW w:w="7938" w:type="dxa"/>
          </w:tcPr>
          <w:p w:rsidR="00635F73" w:rsidRPr="00635F73" w:rsidRDefault="00635F73" w:rsidP="00635F73">
            <w:pPr>
              <w:keepNext/>
              <w:keepLines/>
              <w:rPr>
                <w:rFonts w:ascii="Arial" w:hAnsi="Arial" w:cs="Arial"/>
                <w:sz w:val="20"/>
                <w:szCs w:val="20"/>
              </w:rPr>
            </w:pPr>
            <w:r w:rsidRPr="00635F73">
              <w:rPr>
                <w:rFonts w:ascii="Arial" w:hAnsi="Arial" w:cs="Arial"/>
                <w:color w:val="231F20"/>
                <w:sz w:val="20"/>
                <w:szCs w:val="20"/>
              </w:rPr>
              <w:t>An attorney authorized to conduct hearings and initial proceedings.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sz w:val="20"/>
                <w:szCs w:val="20"/>
              </w:rPr>
              <w:t>COURT TRIAL</w:t>
            </w:r>
          </w:p>
        </w:tc>
        <w:tc>
          <w:tcPr>
            <w:tcW w:w="7938" w:type="dxa"/>
          </w:tcPr>
          <w:p w:rsidR="00635F73" w:rsidRPr="00635F73" w:rsidRDefault="002F5FCE" w:rsidP="00635F73">
            <w:pPr>
              <w:keepNext/>
              <w:keepLines/>
              <w:rPr>
                <w:rFonts w:ascii="Arial" w:hAnsi="Arial" w:cs="Arial"/>
                <w:sz w:val="20"/>
                <w:szCs w:val="20"/>
              </w:rPr>
            </w:pPr>
            <w:r>
              <w:rPr>
                <w:rFonts w:ascii="Arial" w:hAnsi="Arial" w:cs="Arial"/>
                <w:sz w:val="20"/>
                <w:szCs w:val="20"/>
              </w:rPr>
              <w:t>A</w:t>
            </w:r>
            <w:r w:rsidR="00635F73" w:rsidRPr="00635F73">
              <w:rPr>
                <w:rFonts w:ascii="Arial" w:hAnsi="Arial" w:cs="Arial"/>
                <w:sz w:val="20"/>
                <w:szCs w:val="20"/>
              </w:rPr>
              <w:t xml:space="preserve"> trial in which the judge serves as the trier of fact.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CREDITOR</w:t>
            </w:r>
          </w:p>
        </w:tc>
        <w:tc>
          <w:tcPr>
            <w:tcW w:w="7938" w:type="dxa"/>
          </w:tcPr>
          <w:p w:rsidR="00635F73" w:rsidRPr="00635F73" w:rsidRDefault="00635F73" w:rsidP="00635F73">
            <w:pPr>
              <w:keepNext/>
              <w:keepLines/>
              <w:rPr>
                <w:rFonts w:ascii="Arial" w:hAnsi="Arial" w:cs="Arial"/>
                <w:sz w:val="20"/>
                <w:szCs w:val="20"/>
              </w:rPr>
            </w:pPr>
            <w:r w:rsidRPr="00635F73">
              <w:rPr>
                <w:rFonts w:ascii="Arial" w:hAnsi="Arial" w:cs="Arial"/>
                <w:color w:val="231F20"/>
                <w:sz w:val="20"/>
                <w:szCs w:val="20"/>
              </w:rPr>
              <w:t>A person who is owed money.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CROSS-EXAMINE</w:t>
            </w:r>
          </w:p>
        </w:tc>
        <w:tc>
          <w:tcPr>
            <w:tcW w:w="7938" w:type="dxa"/>
          </w:tcPr>
          <w:p w:rsidR="00635F73" w:rsidRPr="00635F73" w:rsidRDefault="002F5FCE" w:rsidP="00635F73">
            <w:pPr>
              <w:keepNext/>
              <w:keepLines/>
              <w:rPr>
                <w:rFonts w:ascii="Arial" w:hAnsi="Arial" w:cs="Arial"/>
                <w:sz w:val="20"/>
                <w:szCs w:val="20"/>
              </w:rPr>
            </w:pPr>
            <w:r>
              <w:rPr>
                <w:rFonts w:ascii="Arial" w:hAnsi="Arial" w:cs="Arial"/>
                <w:sz w:val="20"/>
                <w:szCs w:val="20"/>
              </w:rPr>
              <w:t>T</w:t>
            </w:r>
            <w:r w:rsidR="00635F73" w:rsidRPr="00635F73">
              <w:rPr>
                <w:rFonts w:ascii="Arial" w:hAnsi="Arial" w:cs="Arial"/>
                <w:sz w:val="20"/>
                <w:szCs w:val="20"/>
              </w:rPr>
              <w:t>o question a witness for the opposing side in a hearing or trial</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CUSTOMER</w:t>
            </w:r>
          </w:p>
        </w:tc>
        <w:tc>
          <w:tcPr>
            <w:tcW w:w="7938" w:type="dxa"/>
          </w:tcPr>
          <w:p w:rsidR="00635F73" w:rsidRPr="00635F73" w:rsidRDefault="002F5FCE" w:rsidP="00635F73">
            <w:pPr>
              <w:keepNext/>
              <w:keepLines/>
              <w:rPr>
                <w:rFonts w:ascii="Arial" w:hAnsi="Arial" w:cs="Arial"/>
                <w:sz w:val="20"/>
                <w:szCs w:val="20"/>
              </w:rPr>
            </w:pPr>
            <w:r>
              <w:rPr>
                <w:rFonts w:ascii="Arial" w:hAnsi="Arial" w:cs="Arial"/>
                <w:color w:val="231F20"/>
                <w:sz w:val="20"/>
                <w:szCs w:val="20"/>
              </w:rPr>
              <w:t>A</w:t>
            </w:r>
            <w:r w:rsidR="00635F73" w:rsidRPr="00635F73">
              <w:rPr>
                <w:rFonts w:ascii="Arial" w:hAnsi="Arial" w:cs="Arial"/>
                <w:color w:val="231F20"/>
                <w:sz w:val="20"/>
                <w:szCs w:val="20"/>
              </w:rPr>
              <w:t>n individual buying goods or services.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DAMAGES</w:t>
            </w:r>
          </w:p>
        </w:tc>
        <w:tc>
          <w:tcPr>
            <w:tcW w:w="7938" w:type="dxa"/>
          </w:tcPr>
          <w:p w:rsidR="00635F73" w:rsidRPr="00635F73" w:rsidRDefault="00635F73" w:rsidP="00635F73">
            <w:pPr>
              <w:keepNext/>
              <w:keepLines/>
              <w:rPr>
                <w:rFonts w:ascii="Arial" w:hAnsi="Arial" w:cs="Arial"/>
                <w:sz w:val="20"/>
                <w:szCs w:val="20"/>
              </w:rPr>
            </w:pPr>
            <w:r w:rsidRPr="00635F73">
              <w:rPr>
                <w:rFonts w:ascii="Arial" w:hAnsi="Arial" w:cs="Arial"/>
                <w:color w:val="231F20"/>
                <w:sz w:val="20"/>
                <w:szCs w:val="20"/>
              </w:rPr>
              <w:t>The amount of money requested in a lawsuit to compensate the plaintiff for injuries to person or property or for the defendant’s failure to perform a contract.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DEBTOR</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person who owes money.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DEFAULT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Failure to answer a complaint or appear for a hearing.</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DEFENDANT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The person who is sued.</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DEFENSE</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reason why a claim in a complaint is not valid.</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keepNext/>
              <w:keepLines/>
              <w:rPr>
                <w:rFonts w:ascii="Arial" w:hAnsi="Arial" w:cs="Arial"/>
                <w:b/>
                <w:bCs/>
                <w:color w:val="231F20"/>
                <w:sz w:val="20"/>
                <w:szCs w:val="20"/>
              </w:rPr>
            </w:pPr>
            <w:r w:rsidRPr="00635F73">
              <w:rPr>
                <w:rFonts w:ascii="Arial" w:hAnsi="Arial" w:cs="Arial"/>
                <w:b/>
                <w:bCs/>
                <w:color w:val="231F20"/>
                <w:sz w:val="20"/>
                <w:szCs w:val="20"/>
              </w:rPr>
              <w:t>DISMISSAL</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court order terminating a case because the plaintiff has failed to appear in court or state or prove a valid claim.</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color w:val="231F20"/>
                <w:sz w:val="20"/>
                <w:szCs w:val="20"/>
              </w:rPr>
            </w:pPr>
            <w:r w:rsidRPr="00635F73">
              <w:rPr>
                <w:rFonts w:ascii="Arial" w:hAnsi="Arial" w:cs="Arial"/>
                <w:b/>
                <w:bCs/>
                <w:color w:val="231F20"/>
                <w:sz w:val="20"/>
                <w:szCs w:val="20"/>
              </w:rPr>
              <w:t xml:space="preserve">DOCKET </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b/>
                <w:bCs/>
                <w:color w:val="231F20"/>
                <w:sz w:val="20"/>
                <w:szCs w:val="20"/>
              </w:rPr>
              <w:t>(see Judgment and Lien Docket)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EMANCIPATION</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color w:val="231F20"/>
                <w:sz w:val="20"/>
                <w:szCs w:val="20"/>
              </w:rPr>
              <w:t>W</w:t>
            </w:r>
            <w:r w:rsidR="00635F73" w:rsidRPr="00635F73">
              <w:rPr>
                <w:rFonts w:ascii="Arial" w:hAnsi="Arial" w:cs="Arial"/>
                <w:color w:val="231F20"/>
                <w:sz w:val="20"/>
                <w:szCs w:val="20"/>
              </w:rPr>
              <w:t>hen a child is no longer legally under a parent's control. In Wisconsin, a child is emancipated when he or she turns 18 years of age or marries.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EVICTION</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action by a landlord to remove a tenant from the landlord’s property.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EVICTION DUE TO FORECLOSURE</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action to remove a tenant whose tenancy is terminated as a result of a foreclosure judgment and sale.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EVIDENCE</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O</w:t>
            </w:r>
            <w:r w:rsidR="00635F73" w:rsidRPr="00635F73">
              <w:rPr>
                <w:rFonts w:ascii="Arial" w:hAnsi="Arial" w:cs="Arial"/>
                <w:sz w:val="20"/>
                <w:szCs w:val="20"/>
              </w:rPr>
              <w:t>bjects, information or statements that demonstrate or prove something.</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EXAMINE</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T</w:t>
            </w:r>
            <w:r w:rsidR="00635F73" w:rsidRPr="00635F73">
              <w:rPr>
                <w:rFonts w:ascii="Arial" w:hAnsi="Arial" w:cs="Arial"/>
                <w:sz w:val="20"/>
                <w:szCs w:val="20"/>
              </w:rPr>
              <w:t>o ask questions of a witness or other party to a case in a court of law.</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EXECUTION</w:t>
            </w:r>
          </w:p>
        </w:tc>
        <w:tc>
          <w:tcPr>
            <w:tcW w:w="7938" w:type="dxa"/>
          </w:tcPr>
          <w:p w:rsidR="00635F73" w:rsidRPr="00635F73" w:rsidRDefault="00635F73" w:rsidP="00635F73">
            <w:pPr>
              <w:keepNext/>
              <w:keepLines/>
              <w:rPr>
                <w:rFonts w:ascii="Arial" w:hAnsi="Arial" w:cs="Arial"/>
                <w:sz w:val="20"/>
                <w:szCs w:val="20"/>
              </w:rPr>
            </w:pPr>
            <w:r w:rsidRPr="00635F73">
              <w:rPr>
                <w:rFonts w:ascii="Arial" w:hAnsi="Arial" w:cs="Arial"/>
                <w:color w:val="231F20"/>
                <w:sz w:val="20"/>
                <w:szCs w:val="20"/>
              </w:rPr>
              <w:t>A legal procedure in which the sheriff seizes a debtor’s property to pay a judgment.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EXEMPTION</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law allowing a debtor to keep some property free from the claims of creditors.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lastRenderedPageBreak/>
              <w:t>EXHIBIT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paper or thing shown to a court during a hearing and used as evidence.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FEE</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charge fixed by the law for the service of public officers.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FORECLOSURE</w:t>
            </w:r>
            <w:r w:rsidRPr="00635F73">
              <w:rPr>
                <w:rFonts w:ascii="Arial" w:hAnsi="Arial" w:cs="Arial"/>
                <w:color w:val="231F20"/>
                <w:sz w:val="20"/>
                <w:szCs w:val="20"/>
              </w:rPr>
              <w:t xml:space="preserve">  </w:t>
            </w:r>
            <w:r w:rsidRPr="00635F73">
              <w:rPr>
                <w:rFonts w:ascii="Arial" w:hAnsi="Arial" w:cs="Arial"/>
                <w:b/>
                <w:bCs/>
                <w:color w:val="231F20"/>
                <w:sz w:val="20"/>
                <w:szCs w:val="20"/>
              </w:rPr>
              <w:t>ON RESIDENCE</w:t>
            </w:r>
          </w:p>
        </w:tc>
        <w:tc>
          <w:tcPr>
            <w:tcW w:w="7938" w:type="dxa"/>
          </w:tcPr>
          <w:p w:rsidR="00635F73" w:rsidRPr="00635F73" w:rsidRDefault="002F5FCE" w:rsidP="00635F73">
            <w:pPr>
              <w:keepNext/>
              <w:keepLines/>
              <w:rPr>
                <w:rFonts w:ascii="Arial" w:hAnsi="Arial" w:cs="Arial"/>
                <w:sz w:val="20"/>
                <w:szCs w:val="20"/>
              </w:rPr>
            </w:pPr>
            <w:r>
              <w:rPr>
                <w:rFonts w:ascii="Arial" w:hAnsi="Arial" w:cs="Arial"/>
                <w:color w:val="231F20"/>
                <w:sz w:val="20"/>
                <w:szCs w:val="20"/>
              </w:rPr>
              <w:t>R</w:t>
            </w:r>
            <w:r w:rsidR="00635F73" w:rsidRPr="00635F73">
              <w:rPr>
                <w:rFonts w:ascii="Arial" w:hAnsi="Arial" w:cs="Arial"/>
                <w:color w:val="231F20"/>
                <w:sz w:val="20"/>
                <w:szCs w:val="20"/>
              </w:rPr>
              <w:t>esidential real property where there is a delinquency or default on any loan payment or debt secured by or attached to the residential  real property, including land contract payments.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GARNISHEE</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In garnishments, the party who owes money to the debtor and is ordered to pay it to the creditor instead.</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GARNISHMENT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proceeding after judgment authorizing the creditor to be paid from the debtor’s wages or bank accounts.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GUARDIAN AD LITEM</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attorney appointed by the court to take legal action on behalf of a minor or an adult not able to handle his or her own affairs.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HEARING</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T</w:t>
            </w:r>
            <w:r w:rsidR="00635F73" w:rsidRPr="00635F73">
              <w:rPr>
                <w:rFonts w:ascii="Arial" w:hAnsi="Arial" w:cs="Arial"/>
                <w:sz w:val="20"/>
                <w:szCs w:val="20"/>
              </w:rPr>
              <w:t>he examination of a certain aspect of a case or the trial of a case in a court of law.</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JUDGMENT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Final determination by the court.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FB6125">
            <w:pPr>
              <w:autoSpaceDE w:val="0"/>
              <w:autoSpaceDN w:val="0"/>
              <w:adjustRightInd w:val="0"/>
              <w:ind w:right="-108"/>
              <w:rPr>
                <w:rFonts w:ascii="Arial" w:hAnsi="Arial" w:cs="Arial"/>
                <w:b/>
                <w:bCs/>
                <w:color w:val="231F20"/>
                <w:sz w:val="20"/>
                <w:szCs w:val="20"/>
              </w:rPr>
            </w:pPr>
            <w:r w:rsidRPr="00635F73">
              <w:rPr>
                <w:rFonts w:ascii="Arial" w:hAnsi="Arial" w:cs="Arial"/>
                <w:b/>
                <w:bCs/>
                <w:color w:val="231F20"/>
                <w:sz w:val="20"/>
                <w:szCs w:val="20"/>
              </w:rPr>
              <w:t>JUDGMENT AND LIEN DOCKET</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official list of court judgments.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sz w:val="20"/>
                <w:szCs w:val="20"/>
              </w:rPr>
              <w:t>JURY TRIAL</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A</w:t>
            </w:r>
            <w:r w:rsidR="00635F73" w:rsidRPr="00635F73">
              <w:rPr>
                <w:rFonts w:ascii="Arial" w:hAnsi="Arial" w:cs="Arial"/>
                <w:sz w:val="20"/>
                <w:szCs w:val="20"/>
              </w:rPr>
              <w:t xml:space="preserve"> trial in which the jury</w:t>
            </w:r>
            <w:permStart w:id="1560084661" w:edGrp="everyone"/>
            <w:permEnd w:id="1560084661"/>
            <w:r w:rsidR="00635F73" w:rsidRPr="00635F73">
              <w:rPr>
                <w:rFonts w:ascii="Arial" w:hAnsi="Arial" w:cs="Arial"/>
                <w:sz w:val="20"/>
                <w:szCs w:val="20"/>
              </w:rPr>
              <w:t xml:space="preserve"> serves as the trier of fact.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LIEN</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T</w:t>
            </w:r>
            <w:r w:rsidR="00635F73" w:rsidRPr="00635F73">
              <w:rPr>
                <w:rFonts w:ascii="Arial" w:hAnsi="Arial" w:cs="Arial"/>
                <w:sz w:val="20"/>
                <w:szCs w:val="20"/>
              </w:rPr>
              <w:t>he legal right to keep or sell somebody else’s property as security for debt.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sz w:val="20"/>
                <w:szCs w:val="20"/>
              </w:rPr>
              <w:t>NON-CONSUMER</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A</w:t>
            </w:r>
            <w:r w:rsidR="00635F73" w:rsidRPr="00635F73">
              <w:rPr>
                <w:rFonts w:ascii="Arial" w:hAnsi="Arial" w:cs="Arial"/>
                <w:sz w:val="20"/>
                <w:szCs w:val="20"/>
              </w:rPr>
              <w:t>n individual or business customer buying goods or services for business reasons and not primarily for a personal, family or household purpose.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NOTARY PUBLIC</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An attorney or other official authorized to certify the signing of sworn documents.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635F73"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PARTY</w:t>
            </w:r>
          </w:p>
        </w:tc>
        <w:tc>
          <w:tcPr>
            <w:tcW w:w="7938" w:type="dxa"/>
          </w:tcPr>
          <w:p w:rsidR="00635F73" w:rsidRPr="00635F73" w:rsidRDefault="00635F73" w:rsidP="00635F73">
            <w:pPr>
              <w:keepNext/>
              <w:keepLines/>
              <w:rPr>
                <w:rFonts w:ascii="Arial" w:hAnsi="Arial" w:cs="Arial"/>
                <w:color w:val="231F20"/>
                <w:sz w:val="20"/>
                <w:szCs w:val="20"/>
              </w:rPr>
            </w:pPr>
            <w:r w:rsidRPr="00635F73">
              <w:rPr>
                <w:rFonts w:ascii="Arial" w:hAnsi="Arial" w:cs="Arial"/>
                <w:color w:val="231F20"/>
                <w:sz w:val="20"/>
                <w:szCs w:val="20"/>
              </w:rPr>
              <w:t>A plaintiff or defendant in a case.</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PLAINTIFF</w:t>
            </w:r>
          </w:p>
        </w:tc>
        <w:tc>
          <w:tcPr>
            <w:tcW w:w="7938" w:type="dxa"/>
          </w:tcPr>
          <w:p w:rsidR="00635F73"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The party who begins a lawsuit.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C360BF" w:rsidP="00635F73">
            <w:pPr>
              <w:autoSpaceDE w:val="0"/>
              <w:autoSpaceDN w:val="0"/>
              <w:adjustRightInd w:val="0"/>
              <w:rPr>
                <w:rFonts w:ascii="Arial" w:hAnsi="Arial" w:cs="Arial"/>
                <w:b/>
                <w:bCs/>
                <w:color w:val="231F20"/>
                <w:sz w:val="20"/>
                <w:szCs w:val="20"/>
              </w:rPr>
            </w:pPr>
            <w:r w:rsidRPr="00C360BF">
              <w:rPr>
                <w:rStyle w:val="Strong"/>
                <w:rFonts w:ascii="Arial" w:hAnsi="Arial" w:cs="Arial"/>
                <w:color w:val="353838"/>
                <w:sz w:val="20"/>
                <w:szCs w:val="20"/>
              </w:rPr>
              <w:t>PREJUDICE</w:t>
            </w:r>
            <w:r w:rsidRPr="00C360BF">
              <w:rPr>
                <w:rFonts w:ascii="Arial" w:hAnsi="Arial" w:cs="Arial"/>
                <w:color w:val="353838"/>
                <w:sz w:val="20"/>
                <w:szCs w:val="20"/>
              </w:rPr>
              <w:t xml:space="preserve"> (with)</w:t>
            </w:r>
          </w:p>
        </w:tc>
        <w:tc>
          <w:tcPr>
            <w:tcW w:w="7938" w:type="dxa"/>
          </w:tcPr>
          <w:p w:rsidR="00635F73" w:rsidRPr="00635F73" w:rsidRDefault="00C360BF" w:rsidP="00635F73">
            <w:pPr>
              <w:keepNext/>
              <w:keepLines/>
              <w:rPr>
                <w:rFonts w:ascii="Arial" w:hAnsi="Arial" w:cs="Arial"/>
                <w:color w:val="231F20"/>
                <w:sz w:val="20"/>
                <w:szCs w:val="20"/>
              </w:rPr>
            </w:pPr>
            <w:r w:rsidRPr="00C360BF">
              <w:rPr>
                <w:rFonts w:ascii="Arial" w:hAnsi="Arial" w:cs="Arial"/>
                <w:color w:val="353838"/>
                <w:sz w:val="20"/>
                <w:szCs w:val="20"/>
              </w:rPr>
              <w:t>Dismissal with prejudice means that the case cannot be filed again in the Circuit Court.</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PRETRIAL CONFERENCE</w:t>
            </w:r>
          </w:p>
        </w:tc>
        <w:tc>
          <w:tcPr>
            <w:tcW w:w="7938" w:type="dxa"/>
          </w:tcPr>
          <w:p w:rsidR="00635F73"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A meeting between the parties, sometimes including a judge or court commissioner, to investigate settlement or narrow the disputed issues.</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PRO SE</w:t>
            </w:r>
          </w:p>
        </w:tc>
        <w:tc>
          <w:tcPr>
            <w:tcW w:w="7938" w:type="dxa"/>
          </w:tcPr>
          <w:p w:rsidR="00635F73"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Latin meaning “for oneself,” i.e., without the aid of an attorney.</w:t>
            </w:r>
          </w:p>
        </w:tc>
      </w:tr>
      <w:tr w:rsidR="00635F73"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635F73"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PROOF OF SERVICE</w:t>
            </w:r>
          </w:p>
        </w:tc>
        <w:tc>
          <w:tcPr>
            <w:tcW w:w="7938" w:type="dxa"/>
          </w:tcPr>
          <w:p w:rsidR="00635F73" w:rsidRPr="00635F73" w:rsidRDefault="002F5FCE" w:rsidP="00635F73">
            <w:pPr>
              <w:keepNext/>
              <w:keepLines/>
              <w:rPr>
                <w:rFonts w:ascii="Arial" w:hAnsi="Arial" w:cs="Arial"/>
                <w:color w:val="231F20"/>
                <w:sz w:val="20"/>
                <w:szCs w:val="20"/>
              </w:rPr>
            </w:pPr>
            <w:r>
              <w:rPr>
                <w:rFonts w:ascii="Arial" w:hAnsi="Arial" w:cs="Arial"/>
                <w:sz w:val="20"/>
                <w:szCs w:val="20"/>
              </w:rPr>
              <w:t>T</w:t>
            </w:r>
            <w:r w:rsidR="00C360BF" w:rsidRPr="00635F73">
              <w:rPr>
                <w:rFonts w:ascii="Arial" w:hAnsi="Arial" w:cs="Arial"/>
                <w:sz w:val="20"/>
                <w:szCs w:val="20"/>
              </w:rPr>
              <w:t>hat the delivery of a legal document such as a writ or summons was accomplished.</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REPLEVIN</w:t>
            </w:r>
          </w:p>
        </w:tc>
        <w:tc>
          <w:tcPr>
            <w:tcW w:w="7938" w:type="dxa"/>
          </w:tcPr>
          <w:p w:rsidR="00C360BF" w:rsidRPr="00635F73" w:rsidRDefault="00C360BF" w:rsidP="00635F73">
            <w:pPr>
              <w:keepNext/>
              <w:keepLines/>
              <w:rPr>
                <w:rFonts w:ascii="Arial" w:hAnsi="Arial" w:cs="Arial"/>
                <w:sz w:val="20"/>
                <w:szCs w:val="20"/>
              </w:rPr>
            </w:pPr>
            <w:r w:rsidRPr="00635F73">
              <w:rPr>
                <w:rFonts w:ascii="Arial" w:hAnsi="Arial" w:cs="Arial"/>
                <w:color w:val="231F20"/>
                <w:sz w:val="20"/>
                <w:szCs w:val="20"/>
              </w:rPr>
              <w:t>A lawsuit seeking return of property.</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RETURN DATE</w:t>
            </w:r>
          </w:p>
        </w:tc>
        <w:tc>
          <w:tcPr>
            <w:tcW w:w="7938" w:type="dxa"/>
          </w:tcPr>
          <w:p w:rsidR="00C360BF" w:rsidRPr="00635F73" w:rsidRDefault="00C360BF" w:rsidP="00635F73">
            <w:pPr>
              <w:keepNext/>
              <w:keepLines/>
              <w:rPr>
                <w:rFonts w:ascii="Arial" w:hAnsi="Arial" w:cs="Arial"/>
                <w:sz w:val="20"/>
                <w:szCs w:val="20"/>
              </w:rPr>
            </w:pPr>
            <w:r w:rsidRPr="00635F73">
              <w:rPr>
                <w:rFonts w:ascii="Arial" w:hAnsi="Arial" w:cs="Arial"/>
                <w:color w:val="231F20"/>
                <w:sz w:val="20"/>
                <w:szCs w:val="20"/>
              </w:rPr>
              <w:t>The initial date at which the defendant must respond, answer, or appear in court. In some counties, the plaintiff must also appear.</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RETURN OF EARNEST MONEY</w:t>
            </w:r>
          </w:p>
        </w:tc>
        <w:tc>
          <w:tcPr>
            <w:tcW w:w="7938" w:type="dxa"/>
          </w:tcPr>
          <w:p w:rsidR="00C360BF" w:rsidRPr="00635F73" w:rsidRDefault="00C360BF" w:rsidP="00635F73">
            <w:pPr>
              <w:keepNext/>
              <w:keepLines/>
              <w:rPr>
                <w:rFonts w:ascii="Arial" w:hAnsi="Arial" w:cs="Arial"/>
                <w:sz w:val="20"/>
                <w:szCs w:val="20"/>
              </w:rPr>
            </w:pPr>
            <w:r w:rsidRPr="00635F73">
              <w:rPr>
                <w:rFonts w:ascii="Arial" w:hAnsi="Arial" w:cs="Arial"/>
                <w:color w:val="231F20"/>
                <w:sz w:val="20"/>
                <w:szCs w:val="20"/>
              </w:rPr>
              <w:t>An action brought to recover money paid to a seller as a deposit for the purchase of real property.</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RETURN OF PROPERTY (REPLEVIN)</w:t>
            </w:r>
          </w:p>
        </w:tc>
        <w:tc>
          <w:tcPr>
            <w:tcW w:w="7938" w:type="dxa"/>
          </w:tcPr>
          <w:p w:rsidR="00C360BF" w:rsidRPr="00635F73" w:rsidRDefault="00C360BF" w:rsidP="00635F73">
            <w:pPr>
              <w:keepNext/>
              <w:keepLines/>
              <w:rPr>
                <w:rFonts w:ascii="Arial" w:hAnsi="Arial" w:cs="Arial"/>
                <w:sz w:val="20"/>
                <w:szCs w:val="20"/>
              </w:rPr>
            </w:pPr>
            <w:r w:rsidRPr="00635F73">
              <w:rPr>
                <w:rFonts w:ascii="Arial" w:hAnsi="Arial" w:cs="Arial"/>
                <w:color w:val="231F20"/>
                <w:sz w:val="20"/>
                <w:szCs w:val="20"/>
              </w:rPr>
              <w:t>An action brought to recover personal property being held by someone else.</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color w:val="231F20"/>
                <w:sz w:val="20"/>
                <w:szCs w:val="20"/>
              </w:rPr>
            </w:pPr>
            <w:r w:rsidRPr="00635F73">
              <w:rPr>
                <w:rFonts w:ascii="Arial" w:hAnsi="Arial" w:cs="Arial"/>
                <w:b/>
                <w:bCs/>
                <w:color w:val="231F20"/>
                <w:sz w:val="20"/>
                <w:szCs w:val="20"/>
              </w:rPr>
              <w:t>SATISFACTION</w:t>
            </w:r>
          </w:p>
        </w:tc>
        <w:tc>
          <w:tcPr>
            <w:tcW w:w="7938" w:type="dxa"/>
          </w:tcPr>
          <w:p w:rsidR="00C360BF"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A notice from the plaintiff stating a defendant has paid the judgment.</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color w:val="231F20"/>
                <w:sz w:val="20"/>
                <w:szCs w:val="20"/>
              </w:rPr>
            </w:pPr>
            <w:r w:rsidRPr="00635F73">
              <w:rPr>
                <w:rFonts w:ascii="Arial" w:hAnsi="Arial" w:cs="Arial"/>
                <w:b/>
                <w:color w:val="231F20"/>
                <w:sz w:val="20"/>
                <w:szCs w:val="20"/>
              </w:rPr>
              <w:t>SELF-REPRESENTATION</w:t>
            </w:r>
          </w:p>
        </w:tc>
        <w:tc>
          <w:tcPr>
            <w:tcW w:w="7938" w:type="dxa"/>
          </w:tcPr>
          <w:p w:rsidR="00C360BF" w:rsidRPr="00C360BF" w:rsidRDefault="00C360BF" w:rsidP="00C360BF">
            <w:pPr>
              <w:autoSpaceDE w:val="0"/>
              <w:autoSpaceDN w:val="0"/>
              <w:adjustRightInd w:val="0"/>
              <w:rPr>
                <w:rFonts w:ascii="Arial" w:hAnsi="Arial" w:cs="Arial"/>
                <w:b/>
                <w:color w:val="231F20"/>
                <w:sz w:val="20"/>
                <w:szCs w:val="20"/>
              </w:rPr>
            </w:pPr>
            <w:r w:rsidRPr="00635F73">
              <w:rPr>
                <w:rFonts w:ascii="Arial" w:hAnsi="Arial" w:cs="Arial"/>
                <w:color w:val="231F20"/>
                <w:sz w:val="20"/>
                <w:szCs w:val="20"/>
              </w:rPr>
              <w:t>(</w:t>
            </w:r>
            <w:r w:rsidRPr="00635F73">
              <w:rPr>
                <w:rFonts w:ascii="Arial" w:hAnsi="Arial" w:cs="Arial"/>
                <w:b/>
                <w:color w:val="231F20"/>
                <w:sz w:val="20"/>
                <w:szCs w:val="20"/>
              </w:rPr>
              <w:t>see Pro Se)</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color w:val="231F20"/>
                <w:sz w:val="20"/>
                <w:szCs w:val="20"/>
              </w:rPr>
            </w:pPr>
            <w:r w:rsidRPr="00635F73">
              <w:rPr>
                <w:rFonts w:ascii="Arial" w:hAnsi="Arial" w:cs="Arial"/>
                <w:b/>
                <w:bCs/>
                <w:color w:val="231F20"/>
                <w:sz w:val="20"/>
                <w:szCs w:val="20"/>
              </w:rPr>
              <w:t>SERVICE</w:t>
            </w:r>
          </w:p>
        </w:tc>
        <w:tc>
          <w:tcPr>
            <w:tcW w:w="7938" w:type="dxa"/>
          </w:tcPr>
          <w:p w:rsidR="00C360BF"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The delivery of the complaint, summons or other papers filed by one party to another party.</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2F5FCE">
            <w:pPr>
              <w:autoSpaceDE w:val="0"/>
              <w:autoSpaceDN w:val="0"/>
              <w:adjustRightInd w:val="0"/>
              <w:ind w:right="-108"/>
              <w:rPr>
                <w:rFonts w:ascii="Arial" w:hAnsi="Arial" w:cs="Arial"/>
                <w:b/>
                <w:color w:val="231F20"/>
                <w:sz w:val="20"/>
                <w:szCs w:val="20"/>
              </w:rPr>
            </w:pPr>
            <w:r w:rsidRPr="00635F73">
              <w:rPr>
                <w:rFonts w:ascii="Arial" w:hAnsi="Arial" w:cs="Arial"/>
                <w:b/>
                <w:bCs/>
                <w:color w:val="231F20"/>
                <w:sz w:val="20"/>
                <w:szCs w:val="20"/>
              </w:rPr>
              <w:t>SETTLEMENT AGREEMENT</w:t>
            </w:r>
          </w:p>
        </w:tc>
        <w:tc>
          <w:tcPr>
            <w:tcW w:w="7938" w:type="dxa"/>
          </w:tcPr>
          <w:p w:rsidR="00C360BF" w:rsidRPr="00635F73" w:rsidRDefault="002F5FCE" w:rsidP="00635F73">
            <w:pPr>
              <w:keepNext/>
              <w:keepLines/>
              <w:rPr>
                <w:rFonts w:ascii="Arial" w:hAnsi="Arial" w:cs="Arial"/>
                <w:color w:val="231F20"/>
                <w:sz w:val="20"/>
                <w:szCs w:val="20"/>
              </w:rPr>
            </w:pPr>
            <w:r>
              <w:rPr>
                <w:rFonts w:ascii="Arial" w:hAnsi="Arial" w:cs="Arial"/>
                <w:sz w:val="20"/>
                <w:szCs w:val="20"/>
              </w:rPr>
              <w:t>A</w:t>
            </w:r>
            <w:r w:rsidR="00C360BF" w:rsidRPr="00635F73">
              <w:rPr>
                <w:rFonts w:ascii="Arial" w:hAnsi="Arial" w:cs="Arial"/>
                <w:sz w:val="20"/>
                <w:szCs w:val="20"/>
              </w:rPr>
              <w:t>n agreement reached without completing legal proceeding.</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color w:val="231F20"/>
                <w:sz w:val="20"/>
                <w:szCs w:val="20"/>
              </w:rPr>
            </w:pPr>
            <w:r w:rsidRPr="00635F73">
              <w:rPr>
                <w:rFonts w:ascii="Arial" w:hAnsi="Arial" w:cs="Arial"/>
                <w:b/>
                <w:bCs/>
                <w:color w:val="231F20"/>
                <w:sz w:val="20"/>
                <w:szCs w:val="20"/>
              </w:rPr>
              <w:t>STIPULATED DISMISSAL</w:t>
            </w:r>
          </w:p>
        </w:tc>
        <w:tc>
          <w:tcPr>
            <w:tcW w:w="7938" w:type="dxa"/>
          </w:tcPr>
          <w:p w:rsidR="00C360BF" w:rsidRPr="00635F73" w:rsidRDefault="00C360BF" w:rsidP="00635F73">
            <w:pPr>
              <w:keepNext/>
              <w:keepLines/>
              <w:rPr>
                <w:rFonts w:ascii="Arial" w:hAnsi="Arial" w:cs="Arial"/>
                <w:color w:val="231F20"/>
                <w:sz w:val="20"/>
                <w:szCs w:val="20"/>
              </w:rPr>
            </w:pPr>
            <w:r w:rsidRPr="00635F73">
              <w:rPr>
                <w:rFonts w:ascii="Arial" w:hAnsi="Arial" w:cs="Arial"/>
                <w:color w:val="231F20"/>
                <w:sz w:val="20"/>
                <w:szCs w:val="20"/>
              </w:rPr>
              <w:t>A court order dismissing the suit upon agreement of the parties. If the agreement is not kept, the dismissal may be vacated and a judgment entered.</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color w:val="231F20"/>
                <w:sz w:val="20"/>
                <w:szCs w:val="20"/>
              </w:rPr>
            </w:pPr>
            <w:r w:rsidRPr="00635F73">
              <w:rPr>
                <w:rFonts w:ascii="Arial" w:hAnsi="Arial" w:cs="Arial"/>
                <w:b/>
                <w:bCs/>
                <w:color w:val="231F20"/>
                <w:sz w:val="20"/>
                <w:szCs w:val="20"/>
              </w:rPr>
              <w:t>STIPULATION</w:t>
            </w:r>
          </w:p>
        </w:tc>
        <w:tc>
          <w:tcPr>
            <w:tcW w:w="7938" w:type="dxa"/>
          </w:tcPr>
          <w:p w:rsidR="00C360BF" w:rsidRPr="00635F73" w:rsidRDefault="00C360BF" w:rsidP="00635F73">
            <w:pPr>
              <w:keepNext/>
              <w:keepLines/>
              <w:rPr>
                <w:rFonts w:ascii="Arial" w:hAnsi="Arial" w:cs="Arial"/>
                <w:color w:val="231F20"/>
                <w:sz w:val="20"/>
                <w:szCs w:val="20"/>
              </w:rPr>
            </w:pPr>
            <w:r w:rsidRPr="00635F73">
              <w:rPr>
                <w:rFonts w:ascii="Arial" w:hAnsi="Arial" w:cs="Arial"/>
                <w:bCs/>
                <w:color w:val="231F20"/>
                <w:sz w:val="20"/>
                <w:szCs w:val="20"/>
              </w:rPr>
              <w:t>A legally binding agreement between parties.</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SUBPOENA</w:t>
            </w:r>
          </w:p>
        </w:tc>
        <w:tc>
          <w:tcPr>
            <w:tcW w:w="7938" w:type="dxa"/>
          </w:tcPr>
          <w:p w:rsidR="00C360BF" w:rsidRPr="00635F73" w:rsidRDefault="00C360BF" w:rsidP="00635F73">
            <w:pPr>
              <w:keepNext/>
              <w:keepLines/>
              <w:rPr>
                <w:rFonts w:ascii="Arial" w:hAnsi="Arial" w:cs="Arial"/>
                <w:bCs/>
                <w:color w:val="231F20"/>
                <w:sz w:val="20"/>
                <w:szCs w:val="20"/>
              </w:rPr>
            </w:pPr>
            <w:r w:rsidRPr="00635F73">
              <w:rPr>
                <w:rFonts w:ascii="Arial" w:hAnsi="Arial" w:cs="Arial"/>
                <w:color w:val="231F20"/>
                <w:sz w:val="20"/>
                <w:szCs w:val="20"/>
              </w:rPr>
              <w:t xml:space="preserve">A </w:t>
            </w:r>
            <w:r w:rsidRPr="00FB6125">
              <w:rPr>
                <w:rFonts w:ascii="Arial" w:hAnsi="Arial" w:cs="Arial"/>
                <w:color w:val="231F20"/>
                <w:sz w:val="20"/>
                <w:szCs w:val="20"/>
              </w:rPr>
              <w:t>court document that requires a witness</w:t>
            </w:r>
            <w:r w:rsidRPr="00635F73">
              <w:rPr>
                <w:rFonts w:ascii="Arial" w:hAnsi="Arial" w:cs="Arial"/>
                <w:color w:val="231F20"/>
                <w:sz w:val="20"/>
                <w:szCs w:val="20"/>
              </w:rPr>
              <w:t xml:space="preserve"> appear in court.</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SUMMONS</w:t>
            </w:r>
          </w:p>
        </w:tc>
        <w:tc>
          <w:tcPr>
            <w:tcW w:w="7938" w:type="dxa"/>
          </w:tcPr>
          <w:p w:rsidR="00C360BF" w:rsidRPr="00635F73" w:rsidRDefault="00C360BF" w:rsidP="00635F73">
            <w:pPr>
              <w:keepNext/>
              <w:keepLines/>
              <w:rPr>
                <w:rFonts w:ascii="Arial" w:hAnsi="Arial" w:cs="Arial"/>
                <w:bCs/>
                <w:color w:val="231F20"/>
                <w:sz w:val="20"/>
                <w:szCs w:val="20"/>
              </w:rPr>
            </w:pPr>
            <w:r w:rsidRPr="00635F73">
              <w:rPr>
                <w:rFonts w:ascii="Arial" w:hAnsi="Arial" w:cs="Arial"/>
                <w:color w:val="231F20"/>
                <w:sz w:val="20"/>
                <w:szCs w:val="20"/>
              </w:rPr>
              <w:t>A court order that the defendant answer the complaint or appear in court at a stated time.</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color w:val="231F20"/>
                <w:sz w:val="20"/>
                <w:szCs w:val="20"/>
              </w:rPr>
              <w:t>TORT</w:t>
            </w:r>
          </w:p>
        </w:tc>
        <w:tc>
          <w:tcPr>
            <w:tcW w:w="7938" w:type="dxa"/>
          </w:tcPr>
          <w:p w:rsidR="00C360BF" w:rsidRPr="00635F73" w:rsidRDefault="00C360BF" w:rsidP="00635F73">
            <w:pPr>
              <w:keepNext/>
              <w:keepLines/>
              <w:rPr>
                <w:rFonts w:ascii="Arial" w:hAnsi="Arial" w:cs="Arial"/>
                <w:bCs/>
                <w:color w:val="231F20"/>
                <w:sz w:val="20"/>
                <w:szCs w:val="20"/>
              </w:rPr>
            </w:pPr>
            <w:r w:rsidRPr="00635F73">
              <w:rPr>
                <w:rFonts w:ascii="Arial" w:hAnsi="Arial" w:cs="Arial"/>
                <w:sz w:val="20"/>
                <w:szCs w:val="20"/>
              </w:rPr>
              <w:t>A tort is a wrongful act that injures someone, where the injured person may sue the person/business causing the injury for money damages. The injury may be to a person’s body, property, business, reputation, or other interest. The act may be the result of carelessness (called “negligence”) or may be intentional. A tort is different from a breach of contract or a crime.</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635F73">
              <w:rPr>
                <w:rFonts w:ascii="Arial" w:hAnsi="Arial" w:cs="Arial"/>
                <w:b/>
                <w:bCs/>
                <w:color w:val="231F20"/>
                <w:sz w:val="20"/>
                <w:szCs w:val="20"/>
              </w:rPr>
              <w:t>TRIAL</w:t>
            </w:r>
          </w:p>
        </w:tc>
        <w:tc>
          <w:tcPr>
            <w:tcW w:w="7938" w:type="dxa"/>
          </w:tcPr>
          <w:p w:rsidR="00C360BF" w:rsidRPr="00635F73" w:rsidRDefault="002F5FCE" w:rsidP="00635F73">
            <w:pPr>
              <w:keepNext/>
              <w:keepLines/>
              <w:rPr>
                <w:rFonts w:ascii="Arial" w:hAnsi="Arial" w:cs="Arial"/>
                <w:bCs/>
                <w:color w:val="231F20"/>
                <w:sz w:val="20"/>
                <w:szCs w:val="20"/>
              </w:rPr>
            </w:pPr>
            <w:r>
              <w:rPr>
                <w:rFonts w:ascii="Arial" w:hAnsi="Arial" w:cs="Arial"/>
                <w:sz w:val="20"/>
                <w:szCs w:val="20"/>
              </w:rPr>
              <w:t>A</w:t>
            </w:r>
            <w:r w:rsidR="00C360BF" w:rsidRPr="00635F73">
              <w:rPr>
                <w:rFonts w:ascii="Arial" w:hAnsi="Arial" w:cs="Arial"/>
                <w:sz w:val="20"/>
                <w:szCs w:val="20"/>
              </w:rPr>
              <w:t xml:space="preserve"> formal examination of the facts and law in before a court of law to determine an issue.</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C360BF" w:rsidRPr="00635F73" w:rsidRDefault="00C360BF" w:rsidP="00635F73">
            <w:pPr>
              <w:autoSpaceDE w:val="0"/>
              <w:autoSpaceDN w:val="0"/>
              <w:adjustRightInd w:val="0"/>
              <w:rPr>
                <w:rFonts w:ascii="Arial" w:hAnsi="Arial" w:cs="Arial"/>
                <w:b/>
                <w:bCs/>
                <w:color w:val="231F20"/>
                <w:sz w:val="20"/>
                <w:szCs w:val="20"/>
              </w:rPr>
            </w:pPr>
            <w:r w:rsidRPr="00C360BF">
              <w:rPr>
                <w:rFonts w:ascii="Arial" w:hAnsi="Arial" w:cs="Arial"/>
                <w:b/>
                <w:bCs/>
                <w:sz w:val="20"/>
                <w:szCs w:val="20"/>
              </w:rPr>
              <w:t>VENUE</w:t>
            </w:r>
          </w:p>
        </w:tc>
        <w:tc>
          <w:tcPr>
            <w:tcW w:w="7938" w:type="dxa"/>
          </w:tcPr>
          <w:p w:rsidR="00C360BF" w:rsidRPr="00635F73" w:rsidRDefault="00C360BF" w:rsidP="00635F73">
            <w:pPr>
              <w:keepNext/>
              <w:keepLines/>
              <w:rPr>
                <w:rFonts w:ascii="Arial" w:hAnsi="Arial" w:cs="Arial"/>
                <w:bCs/>
                <w:color w:val="231F20"/>
                <w:sz w:val="20"/>
                <w:szCs w:val="20"/>
              </w:rPr>
            </w:pPr>
            <w:r w:rsidRPr="00C360BF">
              <w:rPr>
                <w:rFonts w:ascii="Arial" w:hAnsi="Arial" w:cs="Arial"/>
                <w:sz w:val="20"/>
                <w:szCs w:val="20"/>
              </w:rPr>
              <w:t>The county or counties in which a lawsuit may be filed and tried</w:t>
            </w:r>
            <w:r>
              <w:rPr>
                <w:sz w:val="20"/>
                <w:szCs w:val="20"/>
              </w:rPr>
              <w:t>.</w:t>
            </w:r>
          </w:p>
        </w:tc>
      </w:tr>
      <w:tr w:rsidR="0039698C"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39698C" w:rsidRPr="00C360BF" w:rsidRDefault="0039698C" w:rsidP="00635F73">
            <w:pPr>
              <w:autoSpaceDE w:val="0"/>
              <w:autoSpaceDN w:val="0"/>
              <w:adjustRightInd w:val="0"/>
              <w:rPr>
                <w:rFonts w:ascii="Arial" w:hAnsi="Arial" w:cs="Arial"/>
                <w:b/>
                <w:bCs/>
                <w:sz w:val="20"/>
                <w:szCs w:val="20"/>
              </w:rPr>
            </w:pPr>
          </w:p>
        </w:tc>
        <w:tc>
          <w:tcPr>
            <w:tcW w:w="7938" w:type="dxa"/>
          </w:tcPr>
          <w:p w:rsidR="0039698C" w:rsidRPr="00C360BF" w:rsidRDefault="0039698C" w:rsidP="00635F73">
            <w:pPr>
              <w:keepNext/>
              <w:keepLines/>
              <w:rPr>
                <w:rFonts w:ascii="Arial" w:hAnsi="Arial" w:cs="Arial"/>
                <w:sz w:val="20"/>
                <w:szCs w:val="20"/>
              </w:rPr>
            </w:pPr>
          </w:p>
        </w:tc>
      </w:tr>
      <w:tr w:rsidR="0039698C"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tcPr>
          <w:p w:rsidR="0039698C" w:rsidRPr="00C360BF" w:rsidRDefault="0039698C" w:rsidP="00635F73">
            <w:pPr>
              <w:autoSpaceDE w:val="0"/>
              <w:autoSpaceDN w:val="0"/>
              <w:adjustRightInd w:val="0"/>
              <w:rPr>
                <w:rFonts w:ascii="Arial" w:hAnsi="Arial" w:cs="Arial"/>
                <w:b/>
                <w:bCs/>
                <w:sz w:val="20"/>
                <w:szCs w:val="20"/>
              </w:rPr>
            </w:pPr>
          </w:p>
        </w:tc>
        <w:tc>
          <w:tcPr>
            <w:tcW w:w="7938" w:type="dxa"/>
          </w:tcPr>
          <w:p w:rsidR="0039698C" w:rsidRPr="00C360BF" w:rsidRDefault="0039698C" w:rsidP="00635F73">
            <w:pPr>
              <w:keepNext/>
              <w:keepLines/>
              <w:rPr>
                <w:rFonts w:ascii="Arial" w:hAnsi="Arial" w:cs="Arial"/>
                <w:sz w:val="20"/>
                <w:szCs w:val="20"/>
              </w:rPr>
            </w:pP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C360BF">
            <w:pPr>
              <w:keepNext/>
              <w:keepLines/>
              <w:spacing w:after="120"/>
              <w:jc w:val="center"/>
              <w:rPr>
                <w:rFonts w:ascii="Arial" w:hAnsi="Arial" w:cs="Arial"/>
                <w:sz w:val="20"/>
                <w:szCs w:val="20"/>
              </w:rPr>
            </w:pPr>
            <w:r w:rsidRPr="00E16FBA">
              <w:rPr>
                <w:rFonts w:ascii="Arial" w:hAnsi="Arial" w:cs="Arial"/>
                <w:b/>
                <w:bCs/>
              </w:rPr>
              <w:lastRenderedPageBreak/>
              <w:t>Appendix A - Personal Injury – Helpful Information</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C360BF">
            <w:pPr>
              <w:shd w:val="clear" w:color="auto" w:fill="FFFFFF"/>
              <w:spacing w:before="100" w:beforeAutospacing="1" w:after="225"/>
              <w:rPr>
                <w:rFonts w:ascii="Arial" w:hAnsi="Arial" w:cs="Arial"/>
              </w:rPr>
            </w:pPr>
            <w:r w:rsidRPr="00E16FBA">
              <w:rPr>
                <w:rFonts w:ascii="Arial" w:hAnsi="Arial" w:cs="Arial"/>
                <w:b/>
                <w:bCs/>
              </w:rPr>
              <w:t>I've been injured, now what?</w:t>
            </w:r>
            <w:r w:rsidRPr="00E16FBA">
              <w:rPr>
                <w:rFonts w:ascii="Arial" w:hAnsi="Arial" w:cs="Arial"/>
              </w:rPr>
              <w:t xml:space="preserve">  If someone else is more at fault for your injury than you are, you may make a claim against that person or business and their insurance company, if any. The type of accident and the cause of the accident may affect whether you are entitled to compensation</w:t>
            </w:r>
            <w:r>
              <w:rPr>
                <w:rFonts w:ascii="Arial" w:hAnsi="Arial" w:cs="Arial"/>
              </w:rPr>
              <w:t>, as in the following examples:</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rPr>
            </w:pPr>
            <w:r w:rsidRPr="00C360BF">
              <w:rPr>
                <w:rFonts w:ascii="Arial" w:hAnsi="Arial" w:cs="Arial"/>
                <w:b/>
                <w:i/>
                <w:iCs/>
              </w:rPr>
              <w:t>Motor vehicle accidents</w:t>
            </w:r>
            <w:r w:rsidRPr="00C360BF">
              <w:rPr>
                <w:rFonts w:ascii="Arial" w:hAnsi="Arial" w:cs="Arial"/>
                <w:b/>
              </w:rPr>
              <w:t xml:space="preserve">: </w:t>
            </w:r>
            <w:r w:rsidRPr="00E16FBA">
              <w:rPr>
                <w:rFonts w:ascii="Arial" w:hAnsi="Arial" w:cs="Arial"/>
              </w:rPr>
              <w:t>Fault or "negligence" is determined by traffic regulations and which driver's carelessness contributed most to the accident and injuries, including your own conduct suc</w:t>
            </w:r>
            <w:r>
              <w:rPr>
                <w:rFonts w:ascii="Arial" w:hAnsi="Arial" w:cs="Arial"/>
              </w:rPr>
              <w:t xml:space="preserve">h as failure to use seatbelts. </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b/>
                <w:i/>
                <w:iCs/>
              </w:rPr>
            </w:pP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rPr>
            </w:pPr>
            <w:r w:rsidRPr="00C360BF">
              <w:rPr>
                <w:rFonts w:ascii="Arial" w:hAnsi="Arial" w:cs="Arial"/>
                <w:b/>
                <w:i/>
                <w:iCs/>
              </w:rPr>
              <w:t>Commercial accidents</w:t>
            </w:r>
            <w:r w:rsidRPr="00C360BF">
              <w:rPr>
                <w:rFonts w:ascii="Arial" w:hAnsi="Arial" w:cs="Arial"/>
                <w:b/>
              </w:rPr>
              <w:t xml:space="preserve"> (such as in stores):</w:t>
            </w:r>
            <w:r w:rsidRPr="00E16FBA">
              <w:rPr>
                <w:rFonts w:ascii="Arial" w:hAnsi="Arial" w:cs="Arial"/>
              </w:rPr>
              <w:t xml:space="preserve"> Injuries are compensable only if caused by an unsafe condition that the owner should have known of, appreciated, and </w:t>
            </w:r>
            <w:r>
              <w:rPr>
                <w:rFonts w:ascii="Arial" w:hAnsi="Arial" w:cs="Arial"/>
              </w:rPr>
              <w:t xml:space="preserve">corrected before the accident. </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b/>
                <w:i/>
                <w:iCs/>
              </w:rPr>
            </w:pP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rPr>
            </w:pPr>
            <w:r w:rsidRPr="00C360BF">
              <w:rPr>
                <w:rFonts w:ascii="Arial" w:hAnsi="Arial" w:cs="Arial"/>
                <w:b/>
                <w:i/>
                <w:iCs/>
              </w:rPr>
              <w:t>Home/farm/apartment/recreation injuries</w:t>
            </w:r>
            <w:r w:rsidRPr="00C360BF">
              <w:rPr>
                <w:rFonts w:ascii="Arial" w:hAnsi="Arial" w:cs="Arial"/>
                <w:b/>
              </w:rPr>
              <w:t>:</w:t>
            </w:r>
            <w:r w:rsidRPr="00E16FBA">
              <w:rPr>
                <w:rFonts w:ascii="Arial" w:hAnsi="Arial" w:cs="Arial"/>
              </w:rPr>
              <w:t xml:space="preserve"> Renters, owners, or residents may be found liable for injuries they cause by negligent maintenance, oversight, or attacks by pets; however, property owners who permit others to use their land without charge for recreational purposes may be completely immune to any claim for unsafe</w:t>
            </w:r>
            <w:r>
              <w:rPr>
                <w:rFonts w:ascii="Arial" w:hAnsi="Arial" w:cs="Arial"/>
              </w:rPr>
              <w:t xml:space="preserve"> conditions, however flagrant. </w:t>
            </w: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C360BF" w:rsidRPr="00C360BF" w:rsidRDefault="00C360BF" w:rsidP="003E2020">
            <w:pPr>
              <w:shd w:val="clear" w:color="auto" w:fill="FFFFFF"/>
              <w:spacing w:before="100" w:beforeAutospacing="1" w:after="100" w:afterAutospacing="1"/>
              <w:ind w:left="432" w:right="75"/>
              <w:rPr>
                <w:rFonts w:ascii="Arial" w:hAnsi="Arial" w:cs="Arial"/>
                <w:b/>
                <w:i/>
                <w:iCs/>
              </w:rPr>
            </w:pPr>
          </w:p>
        </w:tc>
      </w:tr>
      <w:tr w:rsidR="00C360BF"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Default="00C360BF" w:rsidP="003E2020">
            <w:pPr>
              <w:shd w:val="clear" w:color="auto" w:fill="FFFFFF"/>
              <w:spacing w:before="100" w:beforeAutospacing="1" w:after="100" w:afterAutospacing="1"/>
              <w:ind w:left="432" w:right="75"/>
              <w:rPr>
                <w:rFonts w:ascii="Arial" w:hAnsi="Arial" w:cs="Arial"/>
              </w:rPr>
            </w:pPr>
            <w:r w:rsidRPr="00C360BF">
              <w:rPr>
                <w:rFonts w:ascii="Arial" w:hAnsi="Arial" w:cs="Arial"/>
                <w:b/>
                <w:i/>
                <w:iCs/>
              </w:rPr>
              <w:t>Government employees and premises</w:t>
            </w:r>
            <w:r w:rsidRPr="00C360BF">
              <w:rPr>
                <w:rFonts w:ascii="Arial" w:hAnsi="Arial" w:cs="Arial"/>
                <w:b/>
              </w:rPr>
              <w:t>:</w:t>
            </w:r>
            <w:r w:rsidRPr="00E16FBA">
              <w:rPr>
                <w:rFonts w:ascii="Arial" w:hAnsi="Arial" w:cs="Arial"/>
              </w:rPr>
              <w:t xml:space="preserve"> Injuries caused by negligent public employees or unsafe conditions will be compensated only in limited circumstances and are subject to stringent notice and claim requirements. </w:t>
            </w:r>
          </w:p>
          <w:p w:rsidR="00C360BF" w:rsidRPr="00714E8E" w:rsidRDefault="00C360BF" w:rsidP="003E2020">
            <w:pPr>
              <w:shd w:val="clear" w:color="auto" w:fill="FFFFFF"/>
              <w:spacing w:before="100" w:beforeAutospacing="1" w:after="100" w:afterAutospacing="1"/>
              <w:ind w:left="432" w:right="75"/>
              <w:rPr>
                <w:rFonts w:ascii="Arial" w:hAnsi="Arial" w:cs="Arial"/>
                <w:b/>
                <w:i/>
                <w:iCs/>
              </w:rPr>
            </w:pPr>
            <w:r w:rsidRPr="00714E8E">
              <w:rPr>
                <w:rFonts w:ascii="Arial" w:hAnsi="Arial" w:cs="Arial"/>
                <w:b/>
              </w:rPr>
              <w:t>State, federal, and local governments are given broad latitude to determine most matters involving public safety, including the design and maintenance of roads, parks, and facilities.</w:t>
            </w: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C360BF" w:rsidRDefault="00714E8E" w:rsidP="003E2020">
            <w:pPr>
              <w:shd w:val="clear" w:color="auto" w:fill="FFFFFF"/>
              <w:spacing w:before="100" w:beforeAutospacing="1" w:after="100" w:afterAutospacing="1"/>
              <w:ind w:left="432" w:right="75"/>
              <w:rPr>
                <w:rFonts w:ascii="Arial" w:hAnsi="Arial" w:cs="Arial"/>
                <w:b/>
                <w:i/>
                <w:iCs/>
              </w:rPr>
            </w:pP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C360BF" w:rsidRDefault="00714E8E" w:rsidP="003E2020">
            <w:pPr>
              <w:shd w:val="clear" w:color="auto" w:fill="FFFFFF"/>
              <w:spacing w:before="100" w:beforeAutospacing="1" w:after="100" w:afterAutospacing="1"/>
              <w:ind w:left="432" w:right="75"/>
              <w:rPr>
                <w:rFonts w:ascii="Arial" w:hAnsi="Arial" w:cs="Arial"/>
                <w:b/>
                <w:i/>
                <w:iCs/>
              </w:rPr>
            </w:pPr>
            <w:r w:rsidRPr="00714E8E">
              <w:rPr>
                <w:rFonts w:ascii="Arial" w:hAnsi="Arial" w:cs="Arial"/>
                <w:b/>
                <w:i/>
                <w:iCs/>
              </w:rPr>
              <w:t>Workplace injuries</w:t>
            </w:r>
            <w:r w:rsidRPr="00714E8E">
              <w:rPr>
                <w:rFonts w:ascii="Arial" w:hAnsi="Arial" w:cs="Arial"/>
                <w:b/>
              </w:rPr>
              <w:t>:</w:t>
            </w:r>
            <w:r w:rsidRPr="00E16FBA">
              <w:rPr>
                <w:rFonts w:ascii="Arial" w:hAnsi="Arial" w:cs="Arial"/>
              </w:rPr>
              <w:t xml:space="preserve"> Injuries at work generally are covered by worker's compensation benefits which compensate for medical expenses, lost wages, and permanent impairments, without regard to fault by anyone. If the accident was caused by someone </w:t>
            </w:r>
            <w:r w:rsidRPr="00E16FBA">
              <w:rPr>
                <w:rFonts w:ascii="Arial" w:hAnsi="Arial" w:cs="Arial"/>
                <w:i/>
                <w:iCs/>
              </w:rPr>
              <w:t xml:space="preserve">other than the employer or a co-worker, </w:t>
            </w:r>
            <w:r w:rsidRPr="00E16FBA">
              <w:rPr>
                <w:rFonts w:ascii="Arial" w:hAnsi="Arial" w:cs="Arial"/>
              </w:rPr>
              <w:t>a fault-based claim can be made that could include damages for pain and suffering in addition to the worker's compensation benefits.</w:t>
            </w: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714E8E" w:rsidRDefault="00714E8E" w:rsidP="003E2020">
            <w:pPr>
              <w:shd w:val="clear" w:color="auto" w:fill="FFFFFF"/>
              <w:spacing w:before="100" w:beforeAutospacing="1" w:after="100" w:afterAutospacing="1"/>
              <w:ind w:left="432" w:right="75"/>
              <w:rPr>
                <w:rFonts w:ascii="Arial" w:hAnsi="Arial" w:cs="Arial"/>
                <w:b/>
                <w:i/>
                <w:iCs/>
              </w:rPr>
            </w:pP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714E8E" w:rsidRDefault="00714E8E" w:rsidP="003E2020">
            <w:pPr>
              <w:shd w:val="clear" w:color="auto" w:fill="FFFFFF"/>
              <w:spacing w:before="100" w:beforeAutospacing="1" w:after="100" w:afterAutospacing="1"/>
              <w:ind w:left="432" w:right="75"/>
              <w:rPr>
                <w:rFonts w:ascii="Arial" w:hAnsi="Arial" w:cs="Arial"/>
              </w:rPr>
            </w:pPr>
            <w:r w:rsidRPr="00714E8E">
              <w:rPr>
                <w:rFonts w:ascii="Arial" w:hAnsi="Arial" w:cs="Arial"/>
                <w:b/>
                <w:i/>
                <w:iCs/>
              </w:rPr>
              <w:t>Intentional injuries</w:t>
            </w:r>
            <w:r w:rsidRPr="00714E8E">
              <w:rPr>
                <w:rFonts w:ascii="Arial" w:hAnsi="Arial" w:cs="Arial"/>
                <w:b/>
              </w:rPr>
              <w:t>:</w:t>
            </w:r>
            <w:r w:rsidRPr="00E16FBA">
              <w:rPr>
                <w:rFonts w:ascii="Arial" w:hAnsi="Arial" w:cs="Arial"/>
              </w:rPr>
              <w:t xml:space="preserve"> Injuries inflicted on purpose by any means are not usually covered by the guilty party's liability insurance, although the responsible party may be pe</w:t>
            </w:r>
            <w:r>
              <w:rPr>
                <w:rFonts w:ascii="Arial" w:hAnsi="Arial" w:cs="Arial"/>
              </w:rPr>
              <w:t xml:space="preserve">rsonally liable for such harm. </w:t>
            </w: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714E8E" w:rsidRDefault="00714E8E" w:rsidP="003E2020">
            <w:pPr>
              <w:shd w:val="clear" w:color="auto" w:fill="FFFFFF"/>
              <w:spacing w:before="100" w:beforeAutospacing="1" w:after="100" w:afterAutospacing="1"/>
              <w:ind w:left="432" w:right="75"/>
              <w:rPr>
                <w:rFonts w:ascii="Arial" w:hAnsi="Arial" w:cs="Arial"/>
                <w:b/>
                <w:i/>
                <w:iCs/>
              </w:rPr>
            </w:pP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714E8E" w:rsidRDefault="00714E8E" w:rsidP="003E2020">
            <w:pPr>
              <w:shd w:val="clear" w:color="auto" w:fill="FFFFFF"/>
              <w:spacing w:before="100" w:beforeAutospacing="1" w:after="100" w:afterAutospacing="1"/>
              <w:ind w:left="432" w:right="75"/>
              <w:rPr>
                <w:rFonts w:ascii="Arial" w:hAnsi="Arial" w:cs="Arial"/>
                <w:b/>
                <w:i/>
                <w:iCs/>
              </w:rPr>
            </w:pPr>
            <w:r w:rsidRPr="00714E8E">
              <w:rPr>
                <w:rFonts w:ascii="Arial" w:hAnsi="Arial" w:cs="Arial"/>
                <w:b/>
                <w:i/>
                <w:iCs/>
              </w:rPr>
              <w:t>Other accidents</w:t>
            </w:r>
            <w:r w:rsidRPr="00714E8E">
              <w:rPr>
                <w:rFonts w:ascii="Arial" w:hAnsi="Arial" w:cs="Arial"/>
                <w:b/>
              </w:rPr>
              <w:t>:</w:t>
            </w:r>
            <w:r w:rsidRPr="00E16FBA">
              <w:rPr>
                <w:rFonts w:ascii="Arial" w:hAnsi="Arial" w:cs="Arial"/>
              </w:rPr>
              <w:t xml:space="preserve"> More complicated rules determine if injuries caused by dangerous products, the accumulation of ice or snow, faulty professional services, or public utilities will be compensated. In addition, users of firearms, dog owners, and operators of restaurants, hotels, and public transportation may be liable for injuries they cause because the law imposes special responsibility for these hazards which your attorney can explain in more detail.</w:t>
            </w: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714E8E" w:rsidRDefault="00714E8E" w:rsidP="00C360BF">
            <w:pPr>
              <w:shd w:val="clear" w:color="auto" w:fill="FFFFFF"/>
              <w:spacing w:before="100" w:beforeAutospacing="1" w:after="100" w:afterAutospacing="1"/>
              <w:ind w:right="75"/>
              <w:rPr>
                <w:rFonts w:ascii="Arial" w:hAnsi="Arial" w:cs="Arial"/>
                <w:b/>
                <w:i/>
                <w:iCs/>
              </w:rPr>
            </w:pPr>
          </w:p>
        </w:tc>
      </w:tr>
      <w:tr w:rsidR="00714E8E" w:rsidTr="00381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2"/>
          </w:tcPr>
          <w:p w:rsidR="00714E8E" w:rsidRPr="00C117E4" w:rsidRDefault="00714E8E" w:rsidP="00C360BF">
            <w:pPr>
              <w:shd w:val="clear" w:color="auto" w:fill="FFFFFF"/>
              <w:spacing w:before="100" w:beforeAutospacing="1" w:after="100" w:afterAutospacing="1"/>
              <w:ind w:right="75"/>
              <w:rPr>
                <w:rFonts w:ascii="Arial" w:hAnsi="Arial" w:cs="Arial"/>
                <w:i/>
                <w:iCs/>
              </w:rPr>
            </w:pPr>
            <w:r w:rsidRPr="00E16FBA">
              <w:rPr>
                <w:rFonts w:ascii="Arial" w:hAnsi="Arial" w:cs="Arial"/>
                <w:b/>
                <w:sz w:val="20"/>
                <w:szCs w:val="20"/>
              </w:rPr>
              <w:t xml:space="preserve">Reprinted with permission from the State Bar of Wisconsin consumer pamphlet, </w:t>
            </w:r>
            <w:r w:rsidRPr="00E16FBA">
              <w:rPr>
                <w:rFonts w:ascii="Arial" w:hAnsi="Arial" w:cs="Arial"/>
                <w:b/>
                <w:i/>
                <w:iCs/>
                <w:sz w:val="20"/>
                <w:szCs w:val="20"/>
              </w:rPr>
              <w:t xml:space="preserve">Answering Your Legal Questions About Personal Injury. </w:t>
            </w:r>
            <w:r w:rsidRPr="00E16FBA">
              <w:rPr>
                <w:rFonts w:ascii="Arial" w:hAnsi="Arial" w:cs="Arial"/>
                <w:b/>
                <w:sz w:val="20"/>
                <w:szCs w:val="20"/>
              </w:rPr>
              <w:t xml:space="preserve">Find other consumer resources at </w:t>
            </w:r>
            <w:hyperlink r:id="rId69" w:history="1">
              <w:r w:rsidR="00C117E4">
                <w:rPr>
                  <w:rStyle w:val="Hyperlink"/>
                  <w:rFonts w:ascii="Arial" w:hAnsi="Arial" w:cs="Arial"/>
                  <w:b/>
                  <w:sz w:val="20"/>
                  <w:szCs w:val="20"/>
                </w:rPr>
                <w:t>www.wisbar.com</w:t>
              </w:r>
            </w:hyperlink>
            <w:r w:rsidR="00C117E4">
              <w:rPr>
                <w:rStyle w:val="Hyperlink"/>
                <w:rFonts w:ascii="Arial" w:hAnsi="Arial" w:cs="Arial"/>
                <w:sz w:val="20"/>
                <w:szCs w:val="20"/>
                <w:u w:val="none"/>
              </w:rPr>
              <w:t>.</w:t>
            </w:r>
          </w:p>
        </w:tc>
      </w:tr>
    </w:tbl>
    <w:p w:rsidR="009F3615" w:rsidRPr="00DF57CA" w:rsidRDefault="009F3615" w:rsidP="00416025">
      <w:pPr>
        <w:autoSpaceDE w:val="0"/>
        <w:autoSpaceDN w:val="0"/>
        <w:adjustRightInd w:val="0"/>
        <w:rPr>
          <w:rFonts w:ascii="Arial" w:hAnsi="Arial" w:cs="Arial"/>
          <w:color w:val="231F20"/>
          <w:sz w:val="20"/>
          <w:szCs w:val="20"/>
        </w:rPr>
        <w:sectPr w:rsidR="009F3615" w:rsidRPr="00DF57CA" w:rsidSect="003F3B80">
          <w:headerReference w:type="even" r:id="rId70"/>
          <w:headerReference w:type="default" r:id="rId71"/>
          <w:footerReference w:type="even" r:id="rId72"/>
          <w:footerReference w:type="default" r:id="rId73"/>
          <w:headerReference w:type="first" r:id="rId74"/>
          <w:footerReference w:type="first" r:id="rId75"/>
          <w:pgSz w:w="12240" w:h="15840"/>
          <w:pgMar w:top="720" w:right="720" w:bottom="720" w:left="720" w:header="720" w:footer="720" w:gutter="0"/>
          <w:cols w:space="720"/>
          <w:titlePg/>
          <w:docGrid w:linePitch="360"/>
        </w:sectPr>
      </w:pPr>
    </w:p>
    <w:bookmarkStart w:id="3" w:name="_MON_1634540912"/>
    <w:bookmarkEnd w:id="3"/>
    <w:p w:rsidR="00714E8E" w:rsidRPr="00714E8E" w:rsidRDefault="00E67256" w:rsidP="00714E8E">
      <w:pPr>
        <w:shd w:val="clear" w:color="auto" w:fill="FFFFFF"/>
        <w:spacing w:before="100" w:beforeAutospacing="1" w:after="225"/>
        <w:jc w:val="center"/>
        <w:outlineLvl w:val="3"/>
      </w:pPr>
      <w:r w:rsidRPr="00DF57CA">
        <w:object w:dxaOrig="14265" w:dyaOrig="10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4pt;height:460.45pt" o:ole="">
            <v:imagedata r:id="rId76" o:title=""/>
          </v:shape>
          <o:OLEObject Type="Embed" ProgID="Excel.Sheet.8" ShapeID="_x0000_i1025" DrawAspect="Content" ObjectID="_1743931199" r:id="rId77"/>
        </w:object>
      </w:r>
      <w:bookmarkStart w:id="4" w:name="_PictureBullets"/>
      <w:bookmarkEnd w:id="4"/>
    </w:p>
    <w:sectPr w:rsidR="00714E8E" w:rsidRPr="00714E8E" w:rsidSect="00203D9D">
      <w:headerReference w:type="even" r:id="rId78"/>
      <w:headerReference w:type="default" r:id="rId79"/>
      <w:footerReference w:type="default" r:id="rId80"/>
      <w:headerReference w:type="first" r:id="rId81"/>
      <w:pgSz w:w="15840" w:h="12240" w:orient="landscape" w:code="1"/>
      <w:pgMar w:top="1440" w:right="1440" w:bottom="108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2E" w:rsidRDefault="0047082E">
      <w:r>
        <w:separator/>
      </w:r>
    </w:p>
  </w:endnote>
  <w:endnote w:type="continuationSeparator" w:id="0">
    <w:p w:rsidR="0047082E" w:rsidRDefault="0047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Default="003812EC" w:rsidP="001E7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812EC" w:rsidRDefault="003812EC" w:rsidP="001E7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Pr="004B4421" w:rsidRDefault="00E67256" w:rsidP="00106D8C">
    <w:pPr>
      <w:pStyle w:val="Footer"/>
      <w:framePr w:w="10755" w:wrap="around" w:vAnchor="text" w:hAnchor="page" w:x="825" w:y="-74"/>
      <w:spacing w:before="120"/>
      <w:jc w:val="both"/>
      <w:rPr>
        <w:rStyle w:val="PageNumber"/>
        <w:rFonts w:ascii="Arial" w:hAnsi="Arial" w:cs="Arial"/>
        <w:sz w:val="16"/>
        <w:szCs w:val="16"/>
      </w:rPr>
    </w:pPr>
    <w:r>
      <w:rPr>
        <w:rStyle w:val="PageNumber"/>
        <w:rFonts w:ascii="Arial" w:hAnsi="Arial" w:cs="Arial"/>
        <w:sz w:val="16"/>
        <w:szCs w:val="16"/>
      </w:rPr>
      <w:t>SC-6000V, 02/23</w:t>
    </w:r>
    <w:r w:rsidR="003812EC" w:rsidRPr="004B4421">
      <w:rPr>
        <w:rStyle w:val="PageNumber"/>
        <w:rFonts w:ascii="Arial" w:hAnsi="Arial" w:cs="Arial"/>
        <w:sz w:val="16"/>
        <w:szCs w:val="16"/>
      </w:rPr>
      <w:t xml:space="preserve"> </w:t>
    </w:r>
    <w:r w:rsidR="003812EC">
      <w:rPr>
        <w:rStyle w:val="PageNumber"/>
        <w:rFonts w:ascii="Arial" w:hAnsi="Arial" w:cs="Arial"/>
        <w:sz w:val="16"/>
        <w:szCs w:val="16"/>
      </w:rPr>
      <w:t xml:space="preserve">  </w:t>
    </w:r>
    <w:r w:rsidR="003812EC" w:rsidRPr="004B4421">
      <w:rPr>
        <w:rStyle w:val="PageNumber"/>
        <w:rFonts w:ascii="Arial" w:hAnsi="Arial" w:cs="Arial"/>
        <w:sz w:val="16"/>
        <w:szCs w:val="16"/>
      </w:rPr>
      <w:t>Basic Guide to Wisconsin Small Claims Actions</w:t>
    </w:r>
  </w:p>
  <w:p w:rsidR="003812EC" w:rsidRPr="004B4421" w:rsidRDefault="003812EC" w:rsidP="00F40634">
    <w:pPr>
      <w:pStyle w:val="Footer"/>
      <w:framePr w:w="10755" w:wrap="around" w:vAnchor="text" w:hAnchor="page" w:x="825" w:y="-74"/>
      <w:jc w:val="center"/>
      <w:rPr>
        <w:rStyle w:val="PageNumber"/>
        <w:rFonts w:ascii="Arial" w:hAnsi="Arial" w:cs="Arial"/>
        <w:sz w:val="16"/>
        <w:szCs w:val="16"/>
      </w:rPr>
    </w:pPr>
    <w:r w:rsidRPr="004B4421">
      <w:rPr>
        <w:rStyle w:val="PageNumber"/>
        <w:rFonts w:ascii="Arial" w:hAnsi="Arial" w:cs="Arial"/>
        <w:sz w:val="16"/>
        <w:szCs w:val="16"/>
      </w:rPr>
      <w:t xml:space="preserve">Page </w:t>
    </w:r>
    <w:r w:rsidRPr="004B4421">
      <w:rPr>
        <w:rStyle w:val="PageNumber"/>
        <w:rFonts w:ascii="Arial" w:hAnsi="Arial" w:cs="Arial"/>
        <w:sz w:val="16"/>
        <w:szCs w:val="16"/>
      </w:rPr>
      <w:fldChar w:fldCharType="begin"/>
    </w:r>
    <w:r w:rsidRPr="004B4421">
      <w:rPr>
        <w:rStyle w:val="PageNumber"/>
        <w:rFonts w:ascii="Arial" w:hAnsi="Arial" w:cs="Arial"/>
        <w:sz w:val="16"/>
        <w:szCs w:val="16"/>
      </w:rPr>
      <w:instrText xml:space="preserve"> PAGE </w:instrText>
    </w:r>
    <w:r w:rsidRPr="004B4421">
      <w:rPr>
        <w:rStyle w:val="PageNumber"/>
        <w:rFonts w:ascii="Arial" w:hAnsi="Arial" w:cs="Arial"/>
        <w:sz w:val="16"/>
        <w:szCs w:val="16"/>
      </w:rPr>
      <w:fldChar w:fldCharType="separate"/>
    </w:r>
    <w:r w:rsidR="00B72A63">
      <w:rPr>
        <w:rStyle w:val="PageNumber"/>
        <w:rFonts w:ascii="Arial" w:hAnsi="Arial" w:cs="Arial"/>
        <w:noProof/>
        <w:sz w:val="16"/>
        <w:szCs w:val="16"/>
      </w:rPr>
      <w:t>2</w:t>
    </w:r>
    <w:r w:rsidRPr="004B4421">
      <w:rPr>
        <w:rStyle w:val="PageNumber"/>
        <w:rFonts w:ascii="Arial" w:hAnsi="Arial" w:cs="Arial"/>
        <w:sz w:val="16"/>
        <w:szCs w:val="16"/>
      </w:rPr>
      <w:fldChar w:fldCharType="end"/>
    </w:r>
    <w:r w:rsidRPr="004B4421">
      <w:rPr>
        <w:rStyle w:val="PageNumber"/>
        <w:rFonts w:ascii="Arial" w:hAnsi="Arial" w:cs="Arial"/>
        <w:sz w:val="16"/>
        <w:szCs w:val="16"/>
      </w:rPr>
      <w:t xml:space="preserve"> of </w:t>
    </w:r>
    <w:r w:rsidRPr="004B4421">
      <w:rPr>
        <w:rStyle w:val="PageNumber"/>
        <w:rFonts w:ascii="Arial" w:hAnsi="Arial" w:cs="Arial"/>
        <w:sz w:val="16"/>
        <w:szCs w:val="16"/>
      </w:rPr>
      <w:fldChar w:fldCharType="begin"/>
    </w:r>
    <w:r w:rsidRPr="004B4421">
      <w:rPr>
        <w:rStyle w:val="PageNumber"/>
        <w:rFonts w:ascii="Arial" w:hAnsi="Arial" w:cs="Arial"/>
        <w:sz w:val="16"/>
        <w:szCs w:val="16"/>
      </w:rPr>
      <w:instrText xml:space="preserve"> NUMPAGES </w:instrText>
    </w:r>
    <w:r w:rsidRPr="004B4421">
      <w:rPr>
        <w:rStyle w:val="PageNumber"/>
        <w:rFonts w:ascii="Arial" w:hAnsi="Arial" w:cs="Arial"/>
        <w:sz w:val="16"/>
        <w:szCs w:val="16"/>
      </w:rPr>
      <w:fldChar w:fldCharType="separate"/>
    </w:r>
    <w:r w:rsidR="00B72A63">
      <w:rPr>
        <w:rStyle w:val="PageNumber"/>
        <w:rFonts w:ascii="Arial" w:hAnsi="Arial" w:cs="Arial"/>
        <w:noProof/>
        <w:sz w:val="16"/>
        <w:szCs w:val="16"/>
      </w:rPr>
      <w:t>18</w:t>
    </w:r>
    <w:r w:rsidRPr="004B4421">
      <w:rPr>
        <w:rStyle w:val="PageNumber"/>
        <w:rFonts w:ascii="Arial" w:hAnsi="Arial" w:cs="Arial"/>
        <w:sz w:val="16"/>
        <w:szCs w:val="16"/>
      </w:rPr>
      <w:fldChar w:fldCharType="end"/>
    </w:r>
  </w:p>
  <w:p w:rsidR="003812EC" w:rsidRDefault="003812EC" w:rsidP="00F40634">
    <w:pPr>
      <w:pStyle w:val="Foote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Default="003812EC" w:rsidP="002413B2">
    <w:pPr>
      <w:pStyle w:val="Footer"/>
      <w:spacing w:before="120"/>
      <w:rPr>
        <w:rFonts w:ascii="Arial" w:hAnsi="Arial" w:cs="Arial"/>
        <w:sz w:val="16"/>
        <w:szCs w:val="16"/>
      </w:rPr>
    </w:pPr>
    <w:r w:rsidRPr="00316139">
      <w:rPr>
        <w:rFonts w:ascii="Arial" w:hAnsi="Arial" w:cs="Arial"/>
        <w:sz w:val="16"/>
        <w:szCs w:val="16"/>
      </w:rPr>
      <w:t>S</w:t>
    </w:r>
    <w:r w:rsidR="00E67256">
      <w:rPr>
        <w:rFonts w:ascii="Arial" w:hAnsi="Arial" w:cs="Arial"/>
        <w:sz w:val="16"/>
        <w:szCs w:val="16"/>
      </w:rPr>
      <w:t>C-6000V, 02/23</w:t>
    </w:r>
    <w:r w:rsidRPr="00316139">
      <w:rPr>
        <w:rFonts w:ascii="Arial" w:hAnsi="Arial" w:cs="Arial"/>
        <w:sz w:val="16"/>
        <w:szCs w:val="16"/>
      </w:rPr>
      <w:t xml:space="preserve"> Basic Guide to Small Claims Actions</w:t>
    </w:r>
  </w:p>
  <w:p w:rsidR="003812EC" w:rsidRPr="00316139" w:rsidRDefault="003812EC" w:rsidP="002413B2">
    <w:pPr>
      <w:pStyle w:val="Footer"/>
      <w:jc w:val="center"/>
      <w:rPr>
        <w:rFonts w:ascii="Arial" w:hAnsi="Arial" w:cs="Arial"/>
        <w:sz w:val="16"/>
        <w:szCs w:val="16"/>
      </w:rPr>
    </w:pPr>
    <w:r w:rsidRPr="004B4421">
      <w:rPr>
        <w:rStyle w:val="PageNumber"/>
        <w:rFonts w:ascii="Arial" w:hAnsi="Arial" w:cs="Arial"/>
        <w:sz w:val="16"/>
        <w:szCs w:val="16"/>
      </w:rPr>
      <w:t xml:space="preserve">Page </w:t>
    </w:r>
    <w:r w:rsidRPr="004B4421">
      <w:rPr>
        <w:rStyle w:val="PageNumber"/>
        <w:rFonts w:ascii="Arial" w:hAnsi="Arial" w:cs="Arial"/>
        <w:sz w:val="16"/>
        <w:szCs w:val="16"/>
      </w:rPr>
      <w:fldChar w:fldCharType="begin"/>
    </w:r>
    <w:r w:rsidRPr="004B4421">
      <w:rPr>
        <w:rStyle w:val="PageNumber"/>
        <w:rFonts w:ascii="Arial" w:hAnsi="Arial" w:cs="Arial"/>
        <w:sz w:val="16"/>
        <w:szCs w:val="16"/>
      </w:rPr>
      <w:instrText xml:space="preserve"> PAGE </w:instrText>
    </w:r>
    <w:r w:rsidRPr="004B4421">
      <w:rPr>
        <w:rStyle w:val="PageNumber"/>
        <w:rFonts w:ascii="Arial" w:hAnsi="Arial" w:cs="Arial"/>
        <w:sz w:val="16"/>
        <w:szCs w:val="16"/>
      </w:rPr>
      <w:fldChar w:fldCharType="separate"/>
    </w:r>
    <w:r w:rsidR="00B72A63">
      <w:rPr>
        <w:rStyle w:val="PageNumber"/>
        <w:rFonts w:ascii="Arial" w:hAnsi="Arial" w:cs="Arial"/>
        <w:noProof/>
        <w:sz w:val="16"/>
        <w:szCs w:val="16"/>
      </w:rPr>
      <w:t>1</w:t>
    </w:r>
    <w:r w:rsidRPr="004B4421">
      <w:rPr>
        <w:rStyle w:val="PageNumber"/>
        <w:rFonts w:ascii="Arial" w:hAnsi="Arial" w:cs="Arial"/>
        <w:sz w:val="16"/>
        <w:szCs w:val="16"/>
      </w:rPr>
      <w:fldChar w:fldCharType="end"/>
    </w:r>
    <w:r w:rsidRPr="004B4421">
      <w:rPr>
        <w:rStyle w:val="PageNumber"/>
        <w:rFonts w:ascii="Arial" w:hAnsi="Arial" w:cs="Arial"/>
        <w:sz w:val="16"/>
        <w:szCs w:val="16"/>
      </w:rPr>
      <w:t xml:space="preserve"> of </w:t>
    </w:r>
    <w:r w:rsidRPr="004B4421">
      <w:rPr>
        <w:rStyle w:val="PageNumber"/>
        <w:rFonts w:ascii="Arial" w:hAnsi="Arial" w:cs="Arial"/>
        <w:sz w:val="16"/>
        <w:szCs w:val="16"/>
      </w:rPr>
      <w:fldChar w:fldCharType="begin"/>
    </w:r>
    <w:r w:rsidRPr="004B4421">
      <w:rPr>
        <w:rStyle w:val="PageNumber"/>
        <w:rFonts w:ascii="Arial" w:hAnsi="Arial" w:cs="Arial"/>
        <w:sz w:val="16"/>
        <w:szCs w:val="16"/>
      </w:rPr>
      <w:instrText xml:space="preserve"> NUMPAGES </w:instrText>
    </w:r>
    <w:r w:rsidRPr="004B4421">
      <w:rPr>
        <w:rStyle w:val="PageNumber"/>
        <w:rFonts w:ascii="Arial" w:hAnsi="Arial" w:cs="Arial"/>
        <w:sz w:val="16"/>
        <w:szCs w:val="16"/>
      </w:rPr>
      <w:fldChar w:fldCharType="separate"/>
    </w:r>
    <w:r w:rsidR="00B72A63">
      <w:rPr>
        <w:rStyle w:val="PageNumber"/>
        <w:rFonts w:ascii="Arial" w:hAnsi="Arial" w:cs="Arial"/>
        <w:noProof/>
        <w:sz w:val="16"/>
        <w:szCs w:val="16"/>
      </w:rPr>
      <w:t>18</w:t>
    </w:r>
    <w:r w:rsidRPr="004B4421">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Pr="00E67256" w:rsidRDefault="003812EC" w:rsidP="00C77D5A">
    <w:pPr>
      <w:pStyle w:val="Footer"/>
      <w:framePr w:wrap="around" w:vAnchor="text" w:hAnchor="margin" w:xAlign="center" w:y="1"/>
      <w:jc w:val="both"/>
      <w:rPr>
        <w:rStyle w:val="PageNumber"/>
        <w:rFonts w:ascii="Arial" w:hAnsi="Arial" w:cs="Arial"/>
        <w:sz w:val="16"/>
        <w:szCs w:val="16"/>
      </w:rPr>
    </w:pPr>
    <w:r w:rsidRPr="00E67256">
      <w:rPr>
        <w:rStyle w:val="PageNumber"/>
        <w:rFonts w:ascii="Arial" w:hAnsi="Arial" w:cs="Arial"/>
        <w:sz w:val="16"/>
        <w:szCs w:val="16"/>
      </w:rPr>
      <w:t xml:space="preserve">SC-6000V, </w:t>
    </w:r>
    <w:r w:rsidR="00E67256" w:rsidRPr="00E67256">
      <w:rPr>
        <w:rStyle w:val="PageNumber"/>
        <w:rFonts w:ascii="Arial" w:hAnsi="Arial" w:cs="Arial"/>
        <w:sz w:val="16"/>
        <w:szCs w:val="16"/>
      </w:rPr>
      <w:t>02/23</w:t>
    </w:r>
    <w:r w:rsidRPr="00E67256">
      <w:rPr>
        <w:rStyle w:val="PageNumber"/>
        <w:rFonts w:ascii="Arial" w:hAnsi="Arial" w:cs="Arial"/>
        <w:sz w:val="16"/>
        <w:szCs w:val="16"/>
      </w:rPr>
      <w:t xml:space="preserve">  Basic Guide to Wisconsin Small Claims Actions</w:t>
    </w:r>
  </w:p>
  <w:p w:rsidR="003812EC" w:rsidRDefault="003812EC" w:rsidP="004055E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2A63">
      <w:rPr>
        <w:rStyle w:val="PageNumber"/>
        <w:noProof/>
      </w:rPr>
      <w:t>18</w:t>
    </w:r>
    <w:r>
      <w:rPr>
        <w:rStyle w:val="PageNumber"/>
      </w:rPr>
      <w:fldChar w:fldCharType="end"/>
    </w:r>
  </w:p>
  <w:p w:rsidR="003812EC" w:rsidRDefault="0038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2E" w:rsidRDefault="0047082E">
      <w:r>
        <w:separator/>
      </w:r>
    </w:p>
  </w:footnote>
  <w:footnote w:type="continuationSeparator" w:id="0">
    <w:p w:rsidR="0047082E" w:rsidRDefault="0047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Default="00292782">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00445" cy="2440305"/>
              <wp:effectExtent l="0" t="1657350" r="0" b="134112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00445" cy="2440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2782" w:rsidRDefault="00292782" w:rsidP="0029278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80.35pt;height:192.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dqzHhwIAAPwEAAAOAAAAZHJzL2Uyb0RvYy54bWysVMtu2zAQvBfoPxC8O6Ic2bGEyEHsxL2k bYC4yJkWKYut+ChJWzKK/nuXlPJqL0VRH2hytZqd3Rnq8qqXLTpy64RWJU7PCEZcVZoJtS/xl+1m ssDIeaoYbbXiJT5xh6+W799ddqbgU93olnGLAES5ojMlbrw3RZK4quGSujNtuIKHtbaSejjafcIs 7QBdtsmUkHnSacuM1RV3DqI3w0O8jPh1zSv/ua4d96gtMXDzcbVx3YU1WV7SYm+paUQ10qD/wEJS oaDoM9QN9RQdrPgDSorKaqdrf1Zpmei6FhWPPUA3Kfmtm4eGGh57geE48zwm9/9gq0/He4sEK/E5 RopKkOgRJnptPVqE4XTGFZDzYCDL9yvdg8ixUWfudPXNIaXXDVV7fm2t7hpOGZBLAWoMxxa2JwO4 Mbrlvb9lAnRIA3zyCn8o5kKlXfdRM3iFHryO1fraSmR1eG2Rk/CLYZgfAkYg7OlZTCiAKgjOU0Ky bIZRBc+mWUbOySyWpEVAC2IZ6/wHriUKmxJbcEuEpcc75wO7l5SQDsgQH3eDuj/ydJqR1TSfbOaL i0m2yWaT/IIsJiTNV/mcZHl2s/kZQNOsaARjXN0JxZ+clmZ/p+To+cEj0WuoK3E+m84iX6dbwTai bQM3Z/e7dWvRkQbLD7MaenmTZvVBMYjTIoh2O+49Fe2wT94yjsOAATz9x0FE9YJgg3S+3/WAGCTd aXYCHTu4WCV23w/UcvDEQa41kAIj1FbL0WfhHGgEDbb9I7VmlMNDufv26WJFTULeno0+pewrAMkW 7iv0imbRFUOnY/Ko34AaZ2OuwVEbEcV94Tn6EK5YbG/8HIQ7/Pocs14+WstfAAAA//8DAFBLAwQU AAYACAAAACEACpYeTtsAAAAFAQAADwAAAGRycy9kb3ducmV2LnhtbEyPwU7DMBBE70j8g7VI3KgD QaWk2VSIiEOPbRFnN94mKfY6xE6T8vUYLuWy0mhGM2/z1WSNOFHvW8cI97MEBHHldMs1wvvu7W4B wgfFWhnHhHAmD6vi+ipXmXYjb+i0DbWIJewzhdCE0GVS+qohq/zMdcTRO7jeqhBlX0vdqzGWWyMf kmQurWo5LjSqo9eGqs/tYBH09+HcpeO4W6835fBl2rKkjyPi7c30sgQRaAqXMPziR3QoItPeDay9 MAjxkfB3o/c8T55A7BHSxWMKssjlf/riBwAA//8DAFBLAQItABQABgAIAAAAIQC2gziS/gAAAOEB AAATAAAAAAAAAAAAAAAAAAAAAABbQ29udGVudF9UeXBlc10ueG1sUEsBAi0AFAAGAAgAAAAhADj9 If/WAAAAlAEAAAsAAAAAAAAAAAAAAAAALwEAAF9yZWxzLy5yZWxzUEsBAi0AFAAGAAgAAAAhAPZ2 rMeHAgAA/AQAAA4AAAAAAAAAAAAAAAAALgIAAGRycy9lMm9Eb2MueG1sUEsBAi0AFAAGAAgAAAAh AAqWHk7bAAAABQEAAA8AAAAAAAAAAAAAAAAA4QQAAGRycy9kb3ducmV2LnhtbFBLBQYAAAAABAAE APMAAADpBQAAAAA= " o:allowincell="f" filled="f" stroked="f">
              <v:stroke joinstyle="round"/>
              <o:lock v:ext="edit" shapetype="t"/>
              <v:textbox style="mso-fit-shape-to-text:t">
                <w:txbxContent>
                  <w:p w:rsidR="00292782" w:rsidRDefault="00292782" w:rsidP="0029278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Pr="004B4421" w:rsidRDefault="003812EC" w:rsidP="003F3B80">
    <w:pPr>
      <w:pStyle w:val="Header"/>
      <w:pBdr>
        <w:bottom w:val="single" w:sz="4" w:space="1" w:color="auto"/>
      </w:pBdr>
      <w:tabs>
        <w:tab w:val="clear" w:pos="4320"/>
        <w:tab w:val="clear" w:pos="8640"/>
        <w:tab w:val="right" w:pos="10620"/>
      </w:tabs>
      <w:spacing w:before="100" w:beforeAutospacing="1" w:after="100" w:afterAutospacing="1"/>
      <w:rPr>
        <w:rFonts w:ascii="Arial" w:hAnsi="Arial" w:cs="Arial"/>
        <w:sz w:val="16"/>
        <w:szCs w:val="16"/>
      </w:rPr>
    </w:pPr>
    <w:r>
      <w:rPr>
        <w:rFonts w:ascii="Arial" w:hAnsi="Arial" w:cs="Arial"/>
        <w:sz w:val="16"/>
        <w:szCs w:val="16"/>
      </w:rPr>
      <w:t>Basic Guide to Wisconsin Small Claims Actions</w:t>
    </w:r>
    <w:r>
      <w:rPr>
        <w:rFonts w:ascii="Arial" w:hAnsi="Arial" w:cs="Arial"/>
        <w:sz w:val="16"/>
        <w:szCs w:val="16"/>
      </w:rPr>
      <w:tab/>
    </w:r>
    <w:r w:rsidRPr="004B4421">
      <w:rPr>
        <w:rFonts w:ascii="Arial" w:hAnsi="Arial" w:cs="Arial"/>
        <w:sz w:val="16"/>
        <w:szCs w:val="16"/>
      </w:rPr>
      <w:t xml:space="preserve">Page </w:t>
    </w:r>
    <w:r w:rsidRPr="004B4421">
      <w:rPr>
        <w:rFonts w:ascii="Arial" w:hAnsi="Arial" w:cs="Arial"/>
        <w:sz w:val="16"/>
        <w:szCs w:val="16"/>
      </w:rPr>
      <w:fldChar w:fldCharType="begin"/>
    </w:r>
    <w:r w:rsidRPr="004B4421">
      <w:rPr>
        <w:rFonts w:ascii="Arial" w:hAnsi="Arial" w:cs="Arial"/>
        <w:sz w:val="16"/>
        <w:szCs w:val="16"/>
      </w:rPr>
      <w:instrText xml:space="preserve"> PAGE </w:instrText>
    </w:r>
    <w:r w:rsidRPr="004B4421">
      <w:rPr>
        <w:rFonts w:ascii="Arial" w:hAnsi="Arial" w:cs="Arial"/>
        <w:sz w:val="16"/>
        <w:szCs w:val="16"/>
      </w:rPr>
      <w:fldChar w:fldCharType="separate"/>
    </w:r>
    <w:r w:rsidR="00B72A63">
      <w:rPr>
        <w:rFonts w:ascii="Arial" w:hAnsi="Arial" w:cs="Arial"/>
        <w:noProof/>
        <w:sz w:val="16"/>
        <w:szCs w:val="16"/>
      </w:rPr>
      <w:t>2</w:t>
    </w:r>
    <w:r w:rsidRPr="004B4421">
      <w:rPr>
        <w:rFonts w:ascii="Arial" w:hAnsi="Arial" w:cs="Arial"/>
        <w:sz w:val="16"/>
        <w:szCs w:val="16"/>
      </w:rPr>
      <w:fldChar w:fldCharType="end"/>
    </w:r>
    <w:r w:rsidRPr="004B4421">
      <w:rPr>
        <w:rFonts w:ascii="Arial" w:hAnsi="Arial" w:cs="Arial"/>
        <w:sz w:val="16"/>
        <w:szCs w:val="16"/>
      </w:rPr>
      <w:t xml:space="preserve"> of </w:t>
    </w:r>
    <w:r w:rsidRPr="004B4421">
      <w:rPr>
        <w:rFonts w:ascii="Arial" w:hAnsi="Arial" w:cs="Arial"/>
        <w:sz w:val="16"/>
        <w:szCs w:val="16"/>
      </w:rPr>
      <w:fldChar w:fldCharType="begin"/>
    </w:r>
    <w:r w:rsidRPr="004B4421">
      <w:rPr>
        <w:rFonts w:ascii="Arial" w:hAnsi="Arial" w:cs="Arial"/>
        <w:sz w:val="16"/>
        <w:szCs w:val="16"/>
      </w:rPr>
      <w:instrText xml:space="preserve"> NUMPAGES </w:instrText>
    </w:r>
    <w:r w:rsidRPr="004B4421">
      <w:rPr>
        <w:rFonts w:ascii="Arial" w:hAnsi="Arial" w:cs="Arial"/>
        <w:sz w:val="16"/>
        <w:szCs w:val="16"/>
      </w:rPr>
      <w:fldChar w:fldCharType="separate"/>
    </w:r>
    <w:r w:rsidR="00B72A63">
      <w:rPr>
        <w:rFonts w:ascii="Arial" w:hAnsi="Arial" w:cs="Arial"/>
        <w:noProof/>
        <w:sz w:val="16"/>
        <w:szCs w:val="16"/>
      </w:rPr>
      <w:t>18</w:t>
    </w:r>
    <w:r w:rsidRPr="004B4421">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EF" w:rsidRDefault="002D2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Default="00292782">
    <w:pPr>
      <w:pStyle w:val="Header"/>
    </w:pP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00445" cy="2440305"/>
              <wp:effectExtent l="0" t="1657350" r="0" b="134112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00445" cy="2440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2782" w:rsidRDefault="00292782" w:rsidP="0029278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margin-left:0;margin-top:0;width:480.35pt;height:192.1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nQAiwIAAAQFAAAOAAAAZHJzL2Uyb0RvYy54bWysVMtu2zAQvBfoPxC8O3pUdiwhchA7cS9p GyAucqZFymIrPkrSloyg/94lJTtJeymK+kCTq9Xszs5QV9e9aNGBGcuVLHFyEWPEZKUol7sSf92s J3OMrCOSklZJVuIjs/h68f7dVacLlqpGtZQZBCDSFp0uceOcLqLIVg0TxF4ozSQ8rJURxMHR7CJq SAfooo3SOJ5FnTJUG1UxayF6OzzEi4Bf16xyX+raMofaEkNvLqwmrFu/RosrUuwM0Q2vxjbIP3Qh CJdQ9Ax1SxxBe8P/gBK8Msqq2l1USkSqrnnFAgdgk8S/sXlsiGaBCwzH6vOY7P+DrT4fHgzitMQp RpIIkOgJJnpjHEoSP51O2wKSHjWkuX6pelA5MLX6XlXfLZJq1RC5YzfGqK5hhEJ3CWCN4cBhc9QA HKIb1rs7ykGIAB+9wh+KWV9p231SFF4he6dCtb42AhnlX5vnsf+FMAwQQUeg7PGsJhRAFQRnSRxn 2RSjCp6lWRZ/iKeeUUQKj+bV0sa6j0wJ5DclNmCXAEsO99YNqacUnw7IEB93g7zPeZJm8TLNJ+vZ /HKSrbPpJL+M55M4yZf5LM7y7Hb904MmWdFwSpm855KdrJZkfyflaPrBJMFsqCtxPk2noV+rWk7X vG19b9bstqvWoAPxnh9mNXB5k2bUXlKIk8KLdjfuHeHtsI/edhzmBgM4/YdBBPW8YIN0rt/2wUtn 52wVPYKcHVywEtsfe2IYWGMvVgp6Az/URonRb/7su/ED3/RPxOhRFQdVH9rTBQvS+LwdHf1K6DcA Ei3cW6CMpsEcA+ExGRR/QQ0j0jdgrDUPGnsHDn0CN3+AqxZYjp8Ff5dfn0PWy8dr8QsAAP//AwBQ SwMEFAAGAAgAAAAhAAqWHk7bAAAABQEAAA8AAABkcnMvZG93bnJldi54bWxMj8FOwzAQRO9I/IO1 SNyoA0GlpNlUiIhDj20RZzfeJin2OsROk/L1GC7lstJoRjNv89VkjThR71vHCPezBARx5XTLNcL7 7u1uAcIHxVoZx4RwJg+r4voqV5l2I2/otA21iCXsM4XQhNBlUvqqIav8zHXE0Tu43qoQZV9L3asx llsjH5JkLq1qOS40qqPXhqrP7WAR9Pfh3KXjuFuvN+XwZdqypI8j4u3N9LIEEWgKlzD84kd0KCLT 3g2svTAI8ZHwd6P3PE+eQOwR0sVjCrLI5X/64gcAAP//AwBQSwECLQAUAAYACAAAACEAtoM4kv4A AADhAQAAEwAAAAAAAAAAAAAAAAAAAAAAW0NvbnRlbnRfVHlwZXNdLnhtbFBLAQItABQABgAIAAAA IQA4/SH/1gAAAJQBAAALAAAAAAAAAAAAAAAAAC8BAABfcmVscy8ucmVsc1BLAQItABQABgAIAAAA IQBI+nQAiwIAAAQFAAAOAAAAAAAAAAAAAAAAAC4CAABkcnMvZTJvRG9jLnhtbFBLAQItABQABgAI AAAAIQAKlh5O2wAAAAUBAAAPAAAAAAAAAAAAAAAAAOUEAABkcnMvZG93bnJldi54bWxQSwUGAAAA AAQABADzAAAA7QUAAAAA " o:allowincell="f" filled="f" stroked="f">
              <v:stroke joinstyle="round"/>
              <o:lock v:ext="edit" shapetype="t"/>
              <v:textbox style="mso-fit-shape-to-text:t">
                <w:txbxContent>
                  <w:p w:rsidR="00292782" w:rsidRDefault="00292782" w:rsidP="0029278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Pr="00635F73" w:rsidRDefault="003812EC" w:rsidP="00635F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EC" w:rsidRDefault="00292782">
    <w:pPr>
      <w:pStyle w:val="Heade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00445" cy="2440305"/>
              <wp:effectExtent l="0" t="1657350" r="0" b="134112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00445" cy="2440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2782" w:rsidRDefault="00292782" w:rsidP="0029278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8" type="#_x0000_t202" style="position:absolute;margin-left:0;margin-top:0;width:480.35pt;height:192.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uDzSiQIAAAQFAAAOAAAAZHJzL2Uyb0RvYy54bWysVMtu2zAQvBfoPxC8O6JU2bGEyEFe7iVt A8RFzrRIWWzFR0nakhH037uklFd7KYr6QJOr1ezszlBn54Ps0IFbJ7SqcHpCMOKq1kyoXYW/btaz JUbOU8VopxWv8JE7fL56/+6sNyXPdKs7xi0CEOXK3lS49d6USeLqlkvqTrThCh422krq4Wh3CbO0 B3TZJRkhi6TXlhmra+4cRK/Hh3gV8ZuG1/5L0zjuUVdh4ObjauO6DWuyOqPlzlLTinqiQf+BhaRC QdFnqGvqKdpb8QeUFLXVTjf+pNYy0U0jah57gG5S8ls39y01PPYCw3HmeUzu/8HWnw93FgkG2mGk qASJHmCiF9ajNE6nN66EpHsDaX641EPIDJ06c6vr7w4pfdVSteMX1uq+5ZQBu4A1hWMPm6MB4Bjd 8MHfMAFCpGH4ySv8IJoDXKi07T9pBq/Qvdex2tBYiawOry0LEn4xDANEwAiUPT6rCQVQDcFFSkie zzGq4VmW5+QDmceStAxooQdjnf/ItURhU2ELdomw9HDrfGD3khLSARni026U97FIs5xcZsVsvVie zvJ1Pp8Vp2Q5I2lxWSxIXuTX658BNM3LVjDG1a1Q/Mlqaf53Uk6mH00SzYb6ChfzbB75Ot0JthZd F7g5u9tedRYdaPD8OKuxlzdpVu8Vi/YPot1Me09FN+6Tt4zjMGAAT/9xEFG9INgonR+2Q/RSFuYc xNxqdgQ5e7hgFXY/9tRysMZeXmngBn5orJaT38I50A9SbIYHas2kioeqd93TBYvShLwdm/xK2TcA kh3cW2gZzaM5xoan5EnGETWOyFyAsdYiavzCc7IjXLXY5fRZCHf59TlmvXy8Vr8AAAD//wMAUEsD BBQABgAIAAAAIQAKlh5O2wAAAAUBAAAPAAAAZHJzL2Rvd25yZXYueG1sTI/BTsMwEETvSPyDtUjc qANBpaTZVIiIQ49tEWc33iYp9jrETpPy9Rgu5bLSaEYzb/PVZI04Ue9bxwj3swQEceV0yzXC++7t bgHCB8VaGceEcCYPq+L6KleZdiNv6LQNtYgl7DOF0ITQZVL6qiGr/Mx1xNE7uN6qEGVfS92rMZZb Ix+SZC6tajkuNKqj14aqz+1gEfT34dyl47hbrzfl8GXasqSPI+LtzfSyBBFoCpcw/OJHdCgi094N rL0wCPGR8Hej9zxPnkDsEdLFYwqyyOV/+uIHAAD//wMAUEsBAi0AFAAGAAgAAAAhALaDOJL+AAAA 4QEAABMAAAAAAAAAAAAAAAAAAAAAAFtDb250ZW50X1R5cGVzXS54bWxQSwECLQAUAAYACAAAACEA OP0h/9YAAACUAQAACwAAAAAAAAAAAAAAAAAvAQAAX3JlbHMvLnJlbHNQSwECLQAUAAYACAAAACEA kLg80okCAAAEBQAADgAAAAAAAAAAAAAAAAAuAgAAZHJzL2Uyb0RvYy54bWxQSwECLQAUAAYACAAA ACEACpYeTtsAAAAFAQAADwAAAAAAAAAAAAAAAADjBAAAZHJzL2Rvd25yZXYueG1sUEsFBgAAAAAE AAQA8wAAAOsFAAAAAA== " o:allowincell="f" filled="f" stroked="f">
              <v:stroke joinstyle="round"/>
              <o:lock v:ext="edit" shapetype="t"/>
              <v:textbox style="mso-fit-shape-to-text:t">
                <w:txbxContent>
                  <w:p w:rsidR="00292782" w:rsidRDefault="00292782" w:rsidP="0029278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DB3"/>
    <w:multiLevelType w:val="hybridMultilevel"/>
    <w:tmpl w:val="735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5FA"/>
    <w:multiLevelType w:val="hybridMultilevel"/>
    <w:tmpl w:val="3A961CF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15:restartNumberingAfterBreak="0">
    <w:nsid w:val="073E7E9E"/>
    <w:multiLevelType w:val="hybridMultilevel"/>
    <w:tmpl w:val="E3502A9C"/>
    <w:lvl w:ilvl="0" w:tplc="FF88A61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73F2388"/>
    <w:multiLevelType w:val="hybridMultilevel"/>
    <w:tmpl w:val="A18CE2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7632439"/>
    <w:multiLevelType w:val="hybridMultilevel"/>
    <w:tmpl w:val="9D88E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117A9"/>
    <w:multiLevelType w:val="hybridMultilevel"/>
    <w:tmpl w:val="BE3CA2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E3A3F"/>
    <w:multiLevelType w:val="hybridMultilevel"/>
    <w:tmpl w:val="91CA5D10"/>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15:restartNumberingAfterBreak="0">
    <w:nsid w:val="12934185"/>
    <w:multiLevelType w:val="hybridMultilevel"/>
    <w:tmpl w:val="7C566868"/>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14BE61DC"/>
    <w:multiLevelType w:val="hybridMultilevel"/>
    <w:tmpl w:val="168E9E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B62140"/>
    <w:multiLevelType w:val="hybridMultilevel"/>
    <w:tmpl w:val="BA9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B4540"/>
    <w:multiLevelType w:val="hybridMultilevel"/>
    <w:tmpl w:val="CC603780"/>
    <w:lvl w:ilvl="0" w:tplc="04090001">
      <w:start w:val="1"/>
      <w:numFmt w:val="bullet"/>
      <w:lvlText w:val=""/>
      <w:lvlJc w:val="left"/>
      <w:pPr>
        <w:tabs>
          <w:tab w:val="num" w:pos="3245"/>
        </w:tabs>
        <w:ind w:left="3245" w:hanging="360"/>
      </w:pPr>
      <w:rPr>
        <w:rFonts w:ascii="Symbol" w:hAnsi="Symbol" w:hint="default"/>
      </w:rPr>
    </w:lvl>
    <w:lvl w:ilvl="1" w:tplc="04090003" w:tentative="1">
      <w:start w:val="1"/>
      <w:numFmt w:val="bullet"/>
      <w:lvlText w:val="o"/>
      <w:lvlJc w:val="left"/>
      <w:pPr>
        <w:tabs>
          <w:tab w:val="num" w:pos="3965"/>
        </w:tabs>
        <w:ind w:left="3965" w:hanging="360"/>
      </w:pPr>
      <w:rPr>
        <w:rFonts w:ascii="Courier New" w:hAnsi="Courier New" w:cs="Courier New" w:hint="default"/>
      </w:rPr>
    </w:lvl>
    <w:lvl w:ilvl="2" w:tplc="04090005" w:tentative="1">
      <w:start w:val="1"/>
      <w:numFmt w:val="bullet"/>
      <w:lvlText w:val=""/>
      <w:lvlJc w:val="left"/>
      <w:pPr>
        <w:tabs>
          <w:tab w:val="num" w:pos="4685"/>
        </w:tabs>
        <w:ind w:left="4685" w:hanging="360"/>
      </w:pPr>
      <w:rPr>
        <w:rFonts w:ascii="Wingdings" w:hAnsi="Wingdings" w:hint="default"/>
      </w:rPr>
    </w:lvl>
    <w:lvl w:ilvl="3" w:tplc="04090001" w:tentative="1">
      <w:start w:val="1"/>
      <w:numFmt w:val="bullet"/>
      <w:lvlText w:val=""/>
      <w:lvlJc w:val="left"/>
      <w:pPr>
        <w:tabs>
          <w:tab w:val="num" w:pos="5405"/>
        </w:tabs>
        <w:ind w:left="5405" w:hanging="360"/>
      </w:pPr>
      <w:rPr>
        <w:rFonts w:ascii="Symbol" w:hAnsi="Symbol" w:hint="default"/>
      </w:rPr>
    </w:lvl>
    <w:lvl w:ilvl="4" w:tplc="04090003" w:tentative="1">
      <w:start w:val="1"/>
      <w:numFmt w:val="bullet"/>
      <w:lvlText w:val="o"/>
      <w:lvlJc w:val="left"/>
      <w:pPr>
        <w:tabs>
          <w:tab w:val="num" w:pos="6125"/>
        </w:tabs>
        <w:ind w:left="6125" w:hanging="360"/>
      </w:pPr>
      <w:rPr>
        <w:rFonts w:ascii="Courier New" w:hAnsi="Courier New" w:cs="Courier New" w:hint="default"/>
      </w:rPr>
    </w:lvl>
    <w:lvl w:ilvl="5" w:tplc="04090005" w:tentative="1">
      <w:start w:val="1"/>
      <w:numFmt w:val="bullet"/>
      <w:lvlText w:val=""/>
      <w:lvlJc w:val="left"/>
      <w:pPr>
        <w:tabs>
          <w:tab w:val="num" w:pos="6845"/>
        </w:tabs>
        <w:ind w:left="6845" w:hanging="360"/>
      </w:pPr>
      <w:rPr>
        <w:rFonts w:ascii="Wingdings" w:hAnsi="Wingdings" w:hint="default"/>
      </w:rPr>
    </w:lvl>
    <w:lvl w:ilvl="6" w:tplc="04090001" w:tentative="1">
      <w:start w:val="1"/>
      <w:numFmt w:val="bullet"/>
      <w:lvlText w:val=""/>
      <w:lvlJc w:val="left"/>
      <w:pPr>
        <w:tabs>
          <w:tab w:val="num" w:pos="7565"/>
        </w:tabs>
        <w:ind w:left="7565" w:hanging="360"/>
      </w:pPr>
      <w:rPr>
        <w:rFonts w:ascii="Symbol" w:hAnsi="Symbol" w:hint="default"/>
      </w:rPr>
    </w:lvl>
    <w:lvl w:ilvl="7" w:tplc="04090003" w:tentative="1">
      <w:start w:val="1"/>
      <w:numFmt w:val="bullet"/>
      <w:lvlText w:val="o"/>
      <w:lvlJc w:val="left"/>
      <w:pPr>
        <w:tabs>
          <w:tab w:val="num" w:pos="8285"/>
        </w:tabs>
        <w:ind w:left="8285" w:hanging="360"/>
      </w:pPr>
      <w:rPr>
        <w:rFonts w:ascii="Courier New" w:hAnsi="Courier New" w:cs="Courier New" w:hint="default"/>
      </w:rPr>
    </w:lvl>
    <w:lvl w:ilvl="8" w:tplc="04090005" w:tentative="1">
      <w:start w:val="1"/>
      <w:numFmt w:val="bullet"/>
      <w:lvlText w:val=""/>
      <w:lvlJc w:val="left"/>
      <w:pPr>
        <w:tabs>
          <w:tab w:val="num" w:pos="9005"/>
        </w:tabs>
        <w:ind w:left="9005" w:hanging="360"/>
      </w:pPr>
      <w:rPr>
        <w:rFonts w:ascii="Wingdings" w:hAnsi="Wingdings" w:hint="default"/>
      </w:rPr>
    </w:lvl>
  </w:abstractNum>
  <w:abstractNum w:abstractNumId="11" w15:restartNumberingAfterBreak="0">
    <w:nsid w:val="1CDE1EE4"/>
    <w:multiLevelType w:val="hybridMultilevel"/>
    <w:tmpl w:val="D48A3B4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04799"/>
    <w:multiLevelType w:val="hybridMultilevel"/>
    <w:tmpl w:val="FE2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730D6"/>
    <w:multiLevelType w:val="hybridMultilevel"/>
    <w:tmpl w:val="8A9876BA"/>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4" w15:restartNumberingAfterBreak="0">
    <w:nsid w:val="270C2041"/>
    <w:multiLevelType w:val="multilevel"/>
    <w:tmpl w:val="46EE7F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6243A"/>
    <w:multiLevelType w:val="hybridMultilevel"/>
    <w:tmpl w:val="CBD8A706"/>
    <w:lvl w:ilvl="0" w:tplc="04090001">
      <w:start w:val="1"/>
      <w:numFmt w:val="bullet"/>
      <w:lvlText w:val=""/>
      <w:lvlJc w:val="left"/>
      <w:pPr>
        <w:tabs>
          <w:tab w:val="num" w:pos="795"/>
        </w:tabs>
        <w:ind w:left="795" w:hanging="360"/>
      </w:pPr>
      <w:rPr>
        <w:rFonts w:ascii="Symbol" w:hAnsi="Symbol" w:hint="default"/>
      </w:rPr>
    </w:lvl>
    <w:lvl w:ilvl="1" w:tplc="04090001">
      <w:start w:val="1"/>
      <w:numFmt w:val="bullet"/>
      <w:lvlText w:val=""/>
      <w:lvlJc w:val="left"/>
      <w:pPr>
        <w:tabs>
          <w:tab w:val="num" w:pos="1515"/>
        </w:tabs>
        <w:ind w:left="1515" w:hanging="360"/>
      </w:pPr>
      <w:rPr>
        <w:rFonts w:ascii="Symbol" w:hAnsi="Symbo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F6B4A4A"/>
    <w:multiLevelType w:val="hybridMultilevel"/>
    <w:tmpl w:val="0FB4D6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072432B"/>
    <w:multiLevelType w:val="hybridMultilevel"/>
    <w:tmpl w:val="ADA8906C"/>
    <w:lvl w:ilvl="0" w:tplc="06C2A0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135DA"/>
    <w:multiLevelType w:val="hybridMultilevel"/>
    <w:tmpl w:val="FFC004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8583C8C"/>
    <w:multiLevelType w:val="hybridMultilevel"/>
    <w:tmpl w:val="338CEF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AFC0376"/>
    <w:multiLevelType w:val="hybridMultilevel"/>
    <w:tmpl w:val="BC66374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681764D"/>
    <w:multiLevelType w:val="hybridMultilevel"/>
    <w:tmpl w:val="615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017A"/>
    <w:multiLevelType w:val="hybridMultilevel"/>
    <w:tmpl w:val="079C48EC"/>
    <w:lvl w:ilvl="0" w:tplc="04090003">
      <w:start w:val="1"/>
      <w:numFmt w:val="bullet"/>
      <w:lvlText w:val="o"/>
      <w:lvlJc w:val="left"/>
      <w:pPr>
        <w:tabs>
          <w:tab w:val="num" w:pos="3240"/>
        </w:tabs>
        <w:ind w:left="3240" w:hanging="360"/>
      </w:pPr>
      <w:rPr>
        <w:rFonts w:ascii="Courier New" w:hAnsi="Courier New" w:cs="Courier New" w:hint="default"/>
      </w:rPr>
    </w:lvl>
    <w:lvl w:ilvl="1" w:tplc="04090001">
      <w:start w:val="1"/>
      <w:numFmt w:val="bullet"/>
      <w:lvlText w:val=""/>
      <w:lvlJc w:val="left"/>
      <w:pPr>
        <w:tabs>
          <w:tab w:val="num" w:pos="3960"/>
        </w:tabs>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CB172A5"/>
    <w:multiLevelType w:val="hybridMultilevel"/>
    <w:tmpl w:val="07D86346"/>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4" w15:restartNumberingAfterBreak="0">
    <w:nsid w:val="4E1F422B"/>
    <w:multiLevelType w:val="hybridMultilevel"/>
    <w:tmpl w:val="3C4E0D1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0564B59"/>
    <w:multiLevelType w:val="hybridMultilevel"/>
    <w:tmpl w:val="A51471D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322021B"/>
    <w:multiLevelType w:val="hybridMultilevel"/>
    <w:tmpl w:val="F6801B8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15:restartNumberingAfterBreak="0">
    <w:nsid w:val="533E27A6"/>
    <w:multiLevelType w:val="multilevel"/>
    <w:tmpl w:val="F5C2B3D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538E2F33"/>
    <w:multiLevelType w:val="hybridMultilevel"/>
    <w:tmpl w:val="D7F0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C316BF"/>
    <w:multiLevelType w:val="hybridMultilevel"/>
    <w:tmpl w:val="09B6C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B65C2"/>
    <w:multiLevelType w:val="hybridMultilevel"/>
    <w:tmpl w:val="1CEAA0E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4CF1682"/>
    <w:multiLevelType w:val="hybridMultilevel"/>
    <w:tmpl w:val="68ECAD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15:restartNumberingAfterBreak="0">
    <w:nsid w:val="65A23F0D"/>
    <w:multiLevelType w:val="hybridMultilevel"/>
    <w:tmpl w:val="347CFF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6587873"/>
    <w:multiLevelType w:val="hybridMultilevel"/>
    <w:tmpl w:val="5AE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00A44"/>
    <w:multiLevelType w:val="hybridMultilevel"/>
    <w:tmpl w:val="FB44F3F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5" w15:restartNumberingAfterBreak="0">
    <w:nsid w:val="6D6454FA"/>
    <w:multiLevelType w:val="hybridMultilevel"/>
    <w:tmpl w:val="74AEB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A62F9"/>
    <w:multiLevelType w:val="hybridMultilevel"/>
    <w:tmpl w:val="4F1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2419"/>
    <w:multiLevelType w:val="hybridMultilevel"/>
    <w:tmpl w:val="F72CD3F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38" w15:restartNumberingAfterBreak="0">
    <w:nsid w:val="71314430"/>
    <w:multiLevelType w:val="hybridMultilevel"/>
    <w:tmpl w:val="2BC224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621DB8"/>
    <w:multiLevelType w:val="multilevel"/>
    <w:tmpl w:val="C0BC9D7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0" w15:restartNumberingAfterBreak="0">
    <w:nsid w:val="77571A14"/>
    <w:multiLevelType w:val="hybridMultilevel"/>
    <w:tmpl w:val="2A52F9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94E6D7D"/>
    <w:multiLevelType w:val="hybridMultilevel"/>
    <w:tmpl w:val="2E4208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9E81D14"/>
    <w:multiLevelType w:val="hybridMultilevel"/>
    <w:tmpl w:val="6760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E4A79"/>
    <w:multiLevelType w:val="hybridMultilevel"/>
    <w:tmpl w:val="9ACC2838"/>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4" w15:restartNumberingAfterBreak="0">
    <w:nsid w:val="7C5F0A39"/>
    <w:multiLevelType w:val="hybridMultilevel"/>
    <w:tmpl w:val="5D5606FA"/>
    <w:lvl w:ilvl="0" w:tplc="0AA6E9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D1014FC"/>
    <w:multiLevelType w:val="hybridMultilevel"/>
    <w:tmpl w:val="70D037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4"/>
  </w:num>
  <w:num w:numId="4">
    <w:abstractNumId w:val="15"/>
  </w:num>
  <w:num w:numId="5">
    <w:abstractNumId w:val="24"/>
  </w:num>
  <w:num w:numId="6">
    <w:abstractNumId w:val="17"/>
  </w:num>
  <w:num w:numId="7">
    <w:abstractNumId w:val="25"/>
  </w:num>
  <w:num w:numId="8">
    <w:abstractNumId w:val="20"/>
  </w:num>
  <w:num w:numId="9">
    <w:abstractNumId w:val="29"/>
  </w:num>
  <w:num w:numId="10">
    <w:abstractNumId w:val="22"/>
  </w:num>
  <w:num w:numId="11">
    <w:abstractNumId w:val="35"/>
  </w:num>
  <w:num w:numId="12">
    <w:abstractNumId w:val="5"/>
  </w:num>
  <w:num w:numId="13">
    <w:abstractNumId w:val="38"/>
  </w:num>
  <w:num w:numId="14">
    <w:abstractNumId w:val="11"/>
  </w:num>
  <w:num w:numId="15">
    <w:abstractNumId w:val="37"/>
  </w:num>
  <w:num w:numId="16">
    <w:abstractNumId w:val="45"/>
  </w:num>
  <w:num w:numId="17">
    <w:abstractNumId w:val="34"/>
  </w:num>
  <w:num w:numId="18">
    <w:abstractNumId w:val="28"/>
  </w:num>
  <w:num w:numId="19">
    <w:abstractNumId w:val="27"/>
  </w:num>
  <w:num w:numId="20">
    <w:abstractNumId w:val="23"/>
  </w:num>
  <w:num w:numId="21">
    <w:abstractNumId w:val="32"/>
  </w:num>
  <w:num w:numId="22">
    <w:abstractNumId w:val="3"/>
  </w:num>
  <w:num w:numId="23">
    <w:abstractNumId w:val="40"/>
  </w:num>
  <w:num w:numId="24">
    <w:abstractNumId w:val="41"/>
  </w:num>
  <w:num w:numId="25">
    <w:abstractNumId w:val="10"/>
  </w:num>
  <w:num w:numId="26">
    <w:abstractNumId w:val="44"/>
  </w:num>
  <w:num w:numId="27">
    <w:abstractNumId w:val="39"/>
  </w:num>
  <w:num w:numId="28">
    <w:abstractNumId w:val="18"/>
  </w:num>
  <w:num w:numId="29">
    <w:abstractNumId w:val="36"/>
  </w:num>
  <w:num w:numId="30">
    <w:abstractNumId w:val="42"/>
  </w:num>
  <w:num w:numId="31">
    <w:abstractNumId w:val="21"/>
  </w:num>
  <w:num w:numId="32">
    <w:abstractNumId w:val="7"/>
  </w:num>
  <w:num w:numId="33">
    <w:abstractNumId w:val="26"/>
  </w:num>
  <w:num w:numId="34">
    <w:abstractNumId w:val="1"/>
  </w:num>
  <w:num w:numId="35">
    <w:abstractNumId w:val="9"/>
  </w:num>
  <w:num w:numId="36">
    <w:abstractNumId w:val="16"/>
  </w:num>
  <w:num w:numId="37">
    <w:abstractNumId w:val="43"/>
  </w:num>
  <w:num w:numId="38">
    <w:abstractNumId w:val="13"/>
  </w:num>
  <w:num w:numId="39">
    <w:abstractNumId w:val="30"/>
  </w:num>
  <w:num w:numId="40">
    <w:abstractNumId w:val="33"/>
  </w:num>
  <w:num w:numId="41">
    <w:abstractNumId w:val="12"/>
  </w:num>
  <w:num w:numId="42">
    <w:abstractNumId w:val="19"/>
  </w:num>
  <w:num w:numId="43">
    <w:abstractNumId w:val="31"/>
  </w:num>
  <w:num w:numId="44">
    <w:abstractNumId w:val="0"/>
  </w:num>
  <w:num w:numId="45">
    <w:abstractNumId w:val="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QJg/ndxMeJFye6qZ/SRTmqQ8UE+UC/rS7a+UwRXouz/ZMZoao/TZDNBk7pY6SIsbnDgdMwBaz4wnifApnks3w==" w:salt="UklChOFjAdWR332WQFzB7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0D"/>
    <w:rsid w:val="00005B28"/>
    <w:rsid w:val="00005DBE"/>
    <w:rsid w:val="000101B7"/>
    <w:rsid w:val="0001093B"/>
    <w:rsid w:val="000112B3"/>
    <w:rsid w:val="00030439"/>
    <w:rsid w:val="00036C77"/>
    <w:rsid w:val="000439DF"/>
    <w:rsid w:val="00047CCB"/>
    <w:rsid w:val="000529D4"/>
    <w:rsid w:val="0006114F"/>
    <w:rsid w:val="00061572"/>
    <w:rsid w:val="000731D3"/>
    <w:rsid w:val="00074A4E"/>
    <w:rsid w:val="00074BBE"/>
    <w:rsid w:val="00081921"/>
    <w:rsid w:val="00085E13"/>
    <w:rsid w:val="00090690"/>
    <w:rsid w:val="000910A2"/>
    <w:rsid w:val="00092796"/>
    <w:rsid w:val="0009641A"/>
    <w:rsid w:val="000A719D"/>
    <w:rsid w:val="000B0571"/>
    <w:rsid w:val="000B4A77"/>
    <w:rsid w:val="000B6AD4"/>
    <w:rsid w:val="000C18D7"/>
    <w:rsid w:val="000C4180"/>
    <w:rsid w:val="000E0675"/>
    <w:rsid w:val="000E0CD4"/>
    <w:rsid w:val="000F0094"/>
    <w:rsid w:val="000F38BD"/>
    <w:rsid w:val="000F3CDF"/>
    <w:rsid w:val="00100164"/>
    <w:rsid w:val="001022B3"/>
    <w:rsid w:val="00105358"/>
    <w:rsid w:val="00106D8C"/>
    <w:rsid w:val="00107A70"/>
    <w:rsid w:val="001106FE"/>
    <w:rsid w:val="001149A3"/>
    <w:rsid w:val="00117B59"/>
    <w:rsid w:val="00137DFB"/>
    <w:rsid w:val="00144231"/>
    <w:rsid w:val="00151B4A"/>
    <w:rsid w:val="00163FA0"/>
    <w:rsid w:val="00176116"/>
    <w:rsid w:val="00177E5F"/>
    <w:rsid w:val="00194794"/>
    <w:rsid w:val="0019559F"/>
    <w:rsid w:val="001B1DA2"/>
    <w:rsid w:val="001B5985"/>
    <w:rsid w:val="001C04B0"/>
    <w:rsid w:val="001C0956"/>
    <w:rsid w:val="001C471A"/>
    <w:rsid w:val="001C5CFA"/>
    <w:rsid w:val="001D0814"/>
    <w:rsid w:val="001E6611"/>
    <w:rsid w:val="001E7F4D"/>
    <w:rsid w:val="001F41E4"/>
    <w:rsid w:val="00203D9D"/>
    <w:rsid w:val="00205780"/>
    <w:rsid w:val="0020728D"/>
    <w:rsid w:val="002075B7"/>
    <w:rsid w:val="002208C6"/>
    <w:rsid w:val="00237815"/>
    <w:rsid w:val="002413B2"/>
    <w:rsid w:val="00246DDB"/>
    <w:rsid w:val="0025080A"/>
    <w:rsid w:val="00256184"/>
    <w:rsid w:val="002579A2"/>
    <w:rsid w:val="0026047A"/>
    <w:rsid w:val="00263872"/>
    <w:rsid w:val="00271A9D"/>
    <w:rsid w:val="002834BD"/>
    <w:rsid w:val="00292782"/>
    <w:rsid w:val="00294D87"/>
    <w:rsid w:val="002962A6"/>
    <w:rsid w:val="00296A4B"/>
    <w:rsid w:val="002A2AE3"/>
    <w:rsid w:val="002A371E"/>
    <w:rsid w:val="002B2D69"/>
    <w:rsid w:val="002B3E72"/>
    <w:rsid w:val="002B49E2"/>
    <w:rsid w:val="002B4D70"/>
    <w:rsid w:val="002C447B"/>
    <w:rsid w:val="002D23EF"/>
    <w:rsid w:val="002D493F"/>
    <w:rsid w:val="002E12C1"/>
    <w:rsid w:val="002E67C4"/>
    <w:rsid w:val="002E773B"/>
    <w:rsid w:val="002F4A2F"/>
    <w:rsid w:val="002F5FCE"/>
    <w:rsid w:val="00300ED6"/>
    <w:rsid w:val="00311FFE"/>
    <w:rsid w:val="00312859"/>
    <w:rsid w:val="003135E5"/>
    <w:rsid w:val="00315640"/>
    <w:rsid w:val="003159E6"/>
    <w:rsid w:val="00316139"/>
    <w:rsid w:val="003336BB"/>
    <w:rsid w:val="00335606"/>
    <w:rsid w:val="003512E2"/>
    <w:rsid w:val="00353C33"/>
    <w:rsid w:val="003541CC"/>
    <w:rsid w:val="003605DA"/>
    <w:rsid w:val="003669EC"/>
    <w:rsid w:val="00366E0F"/>
    <w:rsid w:val="00366E1F"/>
    <w:rsid w:val="0037212C"/>
    <w:rsid w:val="00374A5E"/>
    <w:rsid w:val="00376114"/>
    <w:rsid w:val="003812EC"/>
    <w:rsid w:val="00384BE9"/>
    <w:rsid w:val="00390325"/>
    <w:rsid w:val="00390E1E"/>
    <w:rsid w:val="003932F6"/>
    <w:rsid w:val="0039698C"/>
    <w:rsid w:val="003B3AFF"/>
    <w:rsid w:val="003B5E08"/>
    <w:rsid w:val="003B66A0"/>
    <w:rsid w:val="003B7E93"/>
    <w:rsid w:val="003C1AAD"/>
    <w:rsid w:val="003C481D"/>
    <w:rsid w:val="003D22CD"/>
    <w:rsid w:val="003D575F"/>
    <w:rsid w:val="003E2020"/>
    <w:rsid w:val="003E7F7E"/>
    <w:rsid w:val="003F0B4A"/>
    <w:rsid w:val="003F3B80"/>
    <w:rsid w:val="003F54F0"/>
    <w:rsid w:val="003F5F14"/>
    <w:rsid w:val="004055E4"/>
    <w:rsid w:val="00413E16"/>
    <w:rsid w:val="00415A21"/>
    <w:rsid w:val="00416025"/>
    <w:rsid w:val="00432D29"/>
    <w:rsid w:val="00434B01"/>
    <w:rsid w:val="00442FF7"/>
    <w:rsid w:val="00457E89"/>
    <w:rsid w:val="00463CB5"/>
    <w:rsid w:val="004660B9"/>
    <w:rsid w:val="0047082E"/>
    <w:rsid w:val="0048029D"/>
    <w:rsid w:val="00480B23"/>
    <w:rsid w:val="00482F7E"/>
    <w:rsid w:val="004A3CEA"/>
    <w:rsid w:val="004B2B38"/>
    <w:rsid w:val="004B4421"/>
    <w:rsid w:val="004B5196"/>
    <w:rsid w:val="004B79EF"/>
    <w:rsid w:val="004E1C11"/>
    <w:rsid w:val="004E5F5B"/>
    <w:rsid w:val="004E6AE6"/>
    <w:rsid w:val="004F28E4"/>
    <w:rsid w:val="004F5CA4"/>
    <w:rsid w:val="00510135"/>
    <w:rsid w:val="00511EB1"/>
    <w:rsid w:val="00516D87"/>
    <w:rsid w:val="00523270"/>
    <w:rsid w:val="005279C8"/>
    <w:rsid w:val="00534259"/>
    <w:rsid w:val="00535235"/>
    <w:rsid w:val="00537C0B"/>
    <w:rsid w:val="00540577"/>
    <w:rsid w:val="0054327B"/>
    <w:rsid w:val="00551DB6"/>
    <w:rsid w:val="00557204"/>
    <w:rsid w:val="005574D3"/>
    <w:rsid w:val="00557AB4"/>
    <w:rsid w:val="00573561"/>
    <w:rsid w:val="00575EFE"/>
    <w:rsid w:val="00581195"/>
    <w:rsid w:val="0058407B"/>
    <w:rsid w:val="00585284"/>
    <w:rsid w:val="00585B09"/>
    <w:rsid w:val="00587E2D"/>
    <w:rsid w:val="00590D83"/>
    <w:rsid w:val="00592083"/>
    <w:rsid w:val="005A3C77"/>
    <w:rsid w:val="005A4007"/>
    <w:rsid w:val="005B00A9"/>
    <w:rsid w:val="005B2333"/>
    <w:rsid w:val="005B2EFD"/>
    <w:rsid w:val="005B6DDF"/>
    <w:rsid w:val="005C77A6"/>
    <w:rsid w:val="005D308A"/>
    <w:rsid w:val="005F5431"/>
    <w:rsid w:val="00606461"/>
    <w:rsid w:val="006171DF"/>
    <w:rsid w:val="00624818"/>
    <w:rsid w:val="00635F73"/>
    <w:rsid w:val="006422D0"/>
    <w:rsid w:val="00642443"/>
    <w:rsid w:val="00643D60"/>
    <w:rsid w:val="00645FF5"/>
    <w:rsid w:val="00661D49"/>
    <w:rsid w:val="00665977"/>
    <w:rsid w:val="00670CDB"/>
    <w:rsid w:val="00687D01"/>
    <w:rsid w:val="006A12E7"/>
    <w:rsid w:val="006A3D8A"/>
    <w:rsid w:val="006B531D"/>
    <w:rsid w:val="006B7045"/>
    <w:rsid w:val="006D1AFA"/>
    <w:rsid w:val="006D3029"/>
    <w:rsid w:val="006E1322"/>
    <w:rsid w:val="006E637F"/>
    <w:rsid w:val="006F676C"/>
    <w:rsid w:val="00702A81"/>
    <w:rsid w:val="00707C4C"/>
    <w:rsid w:val="00713F9F"/>
    <w:rsid w:val="00714E8E"/>
    <w:rsid w:val="007154A7"/>
    <w:rsid w:val="007202DD"/>
    <w:rsid w:val="00752E5D"/>
    <w:rsid w:val="00754272"/>
    <w:rsid w:val="0076008D"/>
    <w:rsid w:val="0076078B"/>
    <w:rsid w:val="007665D9"/>
    <w:rsid w:val="00767898"/>
    <w:rsid w:val="00771D49"/>
    <w:rsid w:val="00786C3E"/>
    <w:rsid w:val="00787277"/>
    <w:rsid w:val="0079001C"/>
    <w:rsid w:val="0079677C"/>
    <w:rsid w:val="00796EF0"/>
    <w:rsid w:val="00797F4C"/>
    <w:rsid w:val="007A7069"/>
    <w:rsid w:val="007C21CE"/>
    <w:rsid w:val="007D58F4"/>
    <w:rsid w:val="007D6F6B"/>
    <w:rsid w:val="007D7062"/>
    <w:rsid w:val="007E286E"/>
    <w:rsid w:val="007E34D1"/>
    <w:rsid w:val="007E56DF"/>
    <w:rsid w:val="007E6C1E"/>
    <w:rsid w:val="007F1100"/>
    <w:rsid w:val="00800293"/>
    <w:rsid w:val="0080352D"/>
    <w:rsid w:val="008125DA"/>
    <w:rsid w:val="008174FA"/>
    <w:rsid w:val="00823EDC"/>
    <w:rsid w:val="00826F32"/>
    <w:rsid w:val="00827146"/>
    <w:rsid w:val="00827838"/>
    <w:rsid w:val="00833DA8"/>
    <w:rsid w:val="0083416F"/>
    <w:rsid w:val="0085033A"/>
    <w:rsid w:val="00852C61"/>
    <w:rsid w:val="00862D86"/>
    <w:rsid w:val="00864F4F"/>
    <w:rsid w:val="008655C7"/>
    <w:rsid w:val="0087241F"/>
    <w:rsid w:val="00877620"/>
    <w:rsid w:val="00880360"/>
    <w:rsid w:val="008930B2"/>
    <w:rsid w:val="008B1D87"/>
    <w:rsid w:val="008C3DD6"/>
    <w:rsid w:val="008C54C0"/>
    <w:rsid w:val="008D083F"/>
    <w:rsid w:val="008D1836"/>
    <w:rsid w:val="008D34D9"/>
    <w:rsid w:val="008D35C5"/>
    <w:rsid w:val="008D565D"/>
    <w:rsid w:val="008D7058"/>
    <w:rsid w:val="008E2858"/>
    <w:rsid w:val="008E3E70"/>
    <w:rsid w:val="008F641F"/>
    <w:rsid w:val="009006D6"/>
    <w:rsid w:val="00903C1E"/>
    <w:rsid w:val="00904084"/>
    <w:rsid w:val="0091138D"/>
    <w:rsid w:val="0091442C"/>
    <w:rsid w:val="00921562"/>
    <w:rsid w:val="00921A28"/>
    <w:rsid w:val="009245C9"/>
    <w:rsid w:val="0093318A"/>
    <w:rsid w:val="00937B2E"/>
    <w:rsid w:val="009431FF"/>
    <w:rsid w:val="00945F33"/>
    <w:rsid w:val="00956A11"/>
    <w:rsid w:val="0096065C"/>
    <w:rsid w:val="00963F74"/>
    <w:rsid w:val="00972BE3"/>
    <w:rsid w:val="00973CBF"/>
    <w:rsid w:val="009742B3"/>
    <w:rsid w:val="00976F1D"/>
    <w:rsid w:val="009952A2"/>
    <w:rsid w:val="009A7C5D"/>
    <w:rsid w:val="009C19F9"/>
    <w:rsid w:val="009C2256"/>
    <w:rsid w:val="009D5792"/>
    <w:rsid w:val="009D7F64"/>
    <w:rsid w:val="009E57DD"/>
    <w:rsid w:val="009F3615"/>
    <w:rsid w:val="009F3E0E"/>
    <w:rsid w:val="00A03AEA"/>
    <w:rsid w:val="00A12531"/>
    <w:rsid w:val="00A168DD"/>
    <w:rsid w:val="00A27CCF"/>
    <w:rsid w:val="00A3202C"/>
    <w:rsid w:val="00A34632"/>
    <w:rsid w:val="00A36888"/>
    <w:rsid w:val="00A551B9"/>
    <w:rsid w:val="00A61149"/>
    <w:rsid w:val="00A62ECB"/>
    <w:rsid w:val="00A655DF"/>
    <w:rsid w:val="00A7017C"/>
    <w:rsid w:val="00A9788B"/>
    <w:rsid w:val="00AA25D0"/>
    <w:rsid w:val="00AB4167"/>
    <w:rsid w:val="00AD0AC1"/>
    <w:rsid w:val="00AD3B6B"/>
    <w:rsid w:val="00AD4F11"/>
    <w:rsid w:val="00AD723E"/>
    <w:rsid w:val="00AE5172"/>
    <w:rsid w:val="00AF11B4"/>
    <w:rsid w:val="00AF2AB6"/>
    <w:rsid w:val="00B041CD"/>
    <w:rsid w:val="00B04AE9"/>
    <w:rsid w:val="00B05472"/>
    <w:rsid w:val="00B107EB"/>
    <w:rsid w:val="00B12D51"/>
    <w:rsid w:val="00B12EFE"/>
    <w:rsid w:val="00B211F0"/>
    <w:rsid w:val="00B23204"/>
    <w:rsid w:val="00B24CA0"/>
    <w:rsid w:val="00B3712A"/>
    <w:rsid w:val="00B43EEA"/>
    <w:rsid w:val="00B447EB"/>
    <w:rsid w:val="00B617F1"/>
    <w:rsid w:val="00B61CB3"/>
    <w:rsid w:val="00B72A5D"/>
    <w:rsid w:val="00B72A63"/>
    <w:rsid w:val="00B83CB5"/>
    <w:rsid w:val="00B90283"/>
    <w:rsid w:val="00BB3D0A"/>
    <w:rsid w:val="00BC07B0"/>
    <w:rsid w:val="00BC1C71"/>
    <w:rsid w:val="00BD1AD5"/>
    <w:rsid w:val="00BE6686"/>
    <w:rsid w:val="00BE6A76"/>
    <w:rsid w:val="00BF3047"/>
    <w:rsid w:val="00C00003"/>
    <w:rsid w:val="00C02E8E"/>
    <w:rsid w:val="00C117E4"/>
    <w:rsid w:val="00C15693"/>
    <w:rsid w:val="00C1609A"/>
    <w:rsid w:val="00C2427F"/>
    <w:rsid w:val="00C25915"/>
    <w:rsid w:val="00C32727"/>
    <w:rsid w:val="00C360BF"/>
    <w:rsid w:val="00C367CF"/>
    <w:rsid w:val="00C45989"/>
    <w:rsid w:val="00C46789"/>
    <w:rsid w:val="00C5130D"/>
    <w:rsid w:val="00C63AA9"/>
    <w:rsid w:val="00C6505B"/>
    <w:rsid w:val="00C77D5A"/>
    <w:rsid w:val="00C86C5E"/>
    <w:rsid w:val="00C87F5A"/>
    <w:rsid w:val="00C96484"/>
    <w:rsid w:val="00C96841"/>
    <w:rsid w:val="00C973C6"/>
    <w:rsid w:val="00CA1A72"/>
    <w:rsid w:val="00CB2649"/>
    <w:rsid w:val="00CB3128"/>
    <w:rsid w:val="00CD05C4"/>
    <w:rsid w:val="00CD3CAF"/>
    <w:rsid w:val="00CE158C"/>
    <w:rsid w:val="00CE533B"/>
    <w:rsid w:val="00CE69E6"/>
    <w:rsid w:val="00CF0591"/>
    <w:rsid w:val="00CF078D"/>
    <w:rsid w:val="00CF66A9"/>
    <w:rsid w:val="00D10EC7"/>
    <w:rsid w:val="00D15D61"/>
    <w:rsid w:val="00D179BA"/>
    <w:rsid w:val="00D22AA2"/>
    <w:rsid w:val="00D26067"/>
    <w:rsid w:val="00D26E16"/>
    <w:rsid w:val="00D3155D"/>
    <w:rsid w:val="00D44EC1"/>
    <w:rsid w:val="00D45354"/>
    <w:rsid w:val="00D477BE"/>
    <w:rsid w:val="00D53AF4"/>
    <w:rsid w:val="00D53C4C"/>
    <w:rsid w:val="00D60185"/>
    <w:rsid w:val="00D6286E"/>
    <w:rsid w:val="00D8140E"/>
    <w:rsid w:val="00D8727A"/>
    <w:rsid w:val="00D87E47"/>
    <w:rsid w:val="00D94BEB"/>
    <w:rsid w:val="00DA0940"/>
    <w:rsid w:val="00DA2557"/>
    <w:rsid w:val="00DA4C92"/>
    <w:rsid w:val="00DA4D65"/>
    <w:rsid w:val="00DB097D"/>
    <w:rsid w:val="00DB5515"/>
    <w:rsid w:val="00DC18D6"/>
    <w:rsid w:val="00DF42D1"/>
    <w:rsid w:val="00DF57CA"/>
    <w:rsid w:val="00E03E0D"/>
    <w:rsid w:val="00E1409F"/>
    <w:rsid w:val="00E16FBA"/>
    <w:rsid w:val="00E22E92"/>
    <w:rsid w:val="00E31507"/>
    <w:rsid w:val="00E33805"/>
    <w:rsid w:val="00E53220"/>
    <w:rsid w:val="00E53369"/>
    <w:rsid w:val="00E55041"/>
    <w:rsid w:val="00E55846"/>
    <w:rsid w:val="00E6399F"/>
    <w:rsid w:val="00E647FC"/>
    <w:rsid w:val="00E67256"/>
    <w:rsid w:val="00E76DD3"/>
    <w:rsid w:val="00E820F9"/>
    <w:rsid w:val="00E82244"/>
    <w:rsid w:val="00E8290C"/>
    <w:rsid w:val="00E8550F"/>
    <w:rsid w:val="00E914C5"/>
    <w:rsid w:val="00E927CA"/>
    <w:rsid w:val="00EA0298"/>
    <w:rsid w:val="00EA02DD"/>
    <w:rsid w:val="00EA08A7"/>
    <w:rsid w:val="00EA1710"/>
    <w:rsid w:val="00EA4636"/>
    <w:rsid w:val="00EB322B"/>
    <w:rsid w:val="00EC2495"/>
    <w:rsid w:val="00ED16B1"/>
    <w:rsid w:val="00EE2957"/>
    <w:rsid w:val="00EE692F"/>
    <w:rsid w:val="00F012BF"/>
    <w:rsid w:val="00F1264B"/>
    <w:rsid w:val="00F153EA"/>
    <w:rsid w:val="00F27799"/>
    <w:rsid w:val="00F35A6E"/>
    <w:rsid w:val="00F40634"/>
    <w:rsid w:val="00F40BFF"/>
    <w:rsid w:val="00F475F2"/>
    <w:rsid w:val="00F5396E"/>
    <w:rsid w:val="00F61C53"/>
    <w:rsid w:val="00F645D1"/>
    <w:rsid w:val="00F7650D"/>
    <w:rsid w:val="00FA0FB0"/>
    <w:rsid w:val="00FA7233"/>
    <w:rsid w:val="00FB6125"/>
    <w:rsid w:val="00FC1BCB"/>
    <w:rsid w:val="00FC615E"/>
    <w:rsid w:val="00FD468B"/>
    <w:rsid w:val="00FD727C"/>
    <w:rsid w:val="00FE195E"/>
    <w:rsid w:val="00FE2B07"/>
    <w:rsid w:val="00FE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A55884-25DF-41E5-B264-635F8A83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33"/>
    <w:rPr>
      <w:sz w:val="24"/>
      <w:szCs w:val="24"/>
    </w:rPr>
  </w:style>
  <w:style w:type="paragraph" w:styleId="Heading5">
    <w:name w:val="heading 5"/>
    <w:basedOn w:val="Normal"/>
    <w:next w:val="Normal"/>
    <w:qFormat/>
    <w:rsid w:val="00FE2B07"/>
    <w:pPr>
      <w:keepNext/>
      <w:ind w:right="540"/>
      <w:outlineLvl w:val="4"/>
    </w:pPr>
    <w:rPr>
      <w:rFonts w:ascii="Arial" w:hAnsi="Arial" w:cs="Arial"/>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30D"/>
    <w:pPr>
      <w:tabs>
        <w:tab w:val="center" w:pos="4320"/>
        <w:tab w:val="right" w:pos="8640"/>
      </w:tabs>
    </w:pPr>
  </w:style>
  <w:style w:type="paragraph" w:styleId="Footer">
    <w:name w:val="footer"/>
    <w:basedOn w:val="Normal"/>
    <w:rsid w:val="00C5130D"/>
    <w:pPr>
      <w:tabs>
        <w:tab w:val="center" w:pos="4320"/>
        <w:tab w:val="right" w:pos="8640"/>
      </w:tabs>
    </w:pPr>
  </w:style>
  <w:style w:type="character" w:styleId="Hyperlink">
    <w:name w:val="Hyperlink"/>
    <w:uiPriority w:val="99"/>
    <w:rsid w:val="00AB4167"/>
    <w:rPr>
      <w:color w:val="0000FF"/>
      <w:u w:val="single"/>
    </w:rPr>
  </w:style>
  <w:style w:type="paragraph" w:styleId="BalloonText">
    <w:name w:val="Balloon Text"/>
    <w:basedOn w:val="Normal"/>
    <w:semiHidden/>
    <w:rsid w:val="000910A2"/>
    <w:rPr>
      <w:rFonts w:ascii="Tahoma" w:hAnsi="Tahoma" w:cs="Tahoma"/>
      <w:sz w:val="16"/>
      <w:szCs w:val="16"/>
    </w:rPr>
  </w:style>
  <w:style w:type="paragraph" w:styleId="NormalWeb">
    <w:name w:val="Normal (Web)"/>
    <w:basedOn w:val="Normal"/>
    <w:uiPriority w:val="99"/>
    <w:rsid w:val="00973CBF"/>
    <w:pPr>
      <w:spacing w:before="100" w:beforeAutospacing="1" w:after="100" w:afterAutospacing="1"/>
    </w:pPr>
    <w:rPr>
      <w:rFonts w:ascii="Arial" w:hAnsi="Arial" w:cs="Arial"/>
    </w:rPr>
  </w:style>
  <w:style w:type="paragraph" w:customStyle="1" w:styleId="bottommenu">
    <w:name w:val="bottommenu"/>
    <w:basedOn w:val="Normal"/>
    <w:rsid w:val="00973CBF"/>
    <w:pPr>
      <w:spacing w:before="100" w:beforeAutospacing="1" w:after="100" w:afterAutospacing="1"/>
      <w:jc w:val="center"/>
    </w:pPr>
    <w:rPr>
      <w:rFonts w:ascii="Arial" w:hAnsi="Arial" w:cs="Arial"/>
      <w:color w:val="993300"/>
      <w:sz w:val="22"/>
      <w:szCs w:val="22"/>
    </w:rPr>
  </w:style>
  <w:style w:type="paragraph" w:customStyle="1" w:styleId="Header1">
    <w:name w:val="Header1"/>
    <w:basedOn w:val="Normal"/>
    <w:rsid w:val="00973CBF"/>
    <w:pPr>
      <w:spacing w:before="100" w:beforeAutospacing="1" w:after="100" w:afterAutospacing="1"/>
      <w:jc w:val="center"/>
    </w:pPr>
    <w:rPr>
      <w:rFonts w:ascii="Arial" w:hAnsi="Arial" w:cs="Arial"/>
      <w:b/>
      <w:bCs/>
      <w:color w:val="000000"/>
      <w:sz w:val="26"/>
      <w:szCs w:val="26"/>
    </w:rPr>
  </w:style>
  <w:style w:type="character" w:customStyle="1" w:styleId="documentbody1">
    <w:name w:val="documentbody1"/>
    <w:rsid w:val="00B107EB"/>
    <w:rPr>
      <w:rFonts w:ascii="Verdana" w:hAnsi="Verdana" w:hint="default"/>
      <w:sz w:val="19"/>
      <w:szCs w:val="19"/>
    </w:rPr>
  </w:style>
  <w:style w:type="character" w:styleId="PageNumber">
    <w:name w:val="page number"/>
    <w:basedOn w:val="DefaultParagraphFont"/>
    <w:rsid w:val="00702A81"/>
  </w:style>
  <w:style w:type="table" w:styleId="TableGrid">
    <w:name w:val="Table Grid"/>
    <w:basedOn w:val="TableNormal"/>
    <w:rsid w:val="003F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DF"/>
    <w:pPr>
      <w:ind w:left="720"/>
    </w:pPr>
  </w:style>
  <w:style w:type="character" w:styleId="Strong">
    <w:name w:val="Strong"/>
    <w:uiPriority w:val="22"/>
    <w:qFormat/>
    <w:rsid w:val="00374A5E"/>
    <w:rPr>
      <w:b/>
      <w:bCs/>
    </w:rPr>
  </w:style>
  <w:style w:type="character" w:styleId="FollowedHyperlink">
    <w:name w:val="FollowedHyperlink"/>
    <w:basedOn w:val="DefaultParagraphFont"/>
    <w:rsid w:val="00720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8922">
      <w:bodyDiv w:val="1"/>
      <w:marLeft w:val="0"/>
      <w:marRight w:val="0"/>
      <w:marTop w:val="0"/>
      <w:marBottom w:val="0"/>
      <w:divBdr>
        <w:top w:val="none" w:sz="0" w:space="0" w:color="auto"/>
        <w:left w:val="none" w:sz="0" w:space="0" w:color="auto"/>
        <w:bottom w:val="none" w:sz="0" w:space="0" w:color="auto"/>
        <w:right w:val="none" w:sz="0" w:space="0" w:color="auto"/>
      </w:divBdr>
    </w:div>
    <w:div w:id="1358117071">
      <w:bodyDiv w:val="1"/>
      <w:marLeft w:val="60"/>
      <w:marRight w:val="60"/>
      <w:marTop w:val="60"/>
      <w:marBottom w:val="15"/>
      <w:divBdr>
        <w:top w:val="none" w:sz="0" w:space="0" w:color="auto"/>
        <w:left w:val="none" w:sz="0" w:space="0" w:color="auto"/>
        <w:bottom w:val="none" w:sz="0" w:space="0" w:color="auto"/>
        <w:right w:val="none" w:sz="0" w:space="0" w:color="auto"/>
      </w:divBdr>
      <w:divsChild>
        <w:div w:id="1182284584">
          <w:marLeft w:val="0"/>
          <w:marRight w:val="0"/>
          <w:marTop w:val="0"/>
          <w:marBottom w:val="0"/>
          <w:divBdr>
            <w:top w:val="none" w:sz="0" w:space="0" w:color="auto"/>
            <w:left w:val="none" w:sz="0" w:space="0" w:color="auto"/>
            <w:bottom w:val="none" w:sz="0" w:space="0" w:color="auto"/>
            <w:right w:val="none" w:sz="0" w:space="0" w:color="auto"/>
          </w:divBdr>
        </w:div>
        <w:div w:id="1452480599">
          <w:marLeft w:val="0"/>
          <w:marRight w:val="0"/>
          <w:marTop w:val="0"/>
          <w:marBottom w:val="0"/>
          <w:divBdr>
            <w:top w:val="none" w:sz="0" w:space="0" w:color="auto"/>
            <w:left w:val="none" w:sz="0" w:space="0" w:color="auto"/>
            <w:bottom w:val="none" w:sz="0" w:space="0" w:color="auto"/>
            <w:right w:val="none" w:sz="0" w:space="0" w:color="auto"/>
          </w:divBdr>
        </w:div>
        <w:div w:id="2010672421">
          <w:marLeft w:val="0"/>
          <w:marRight w:val="0"/>
          <w:marTop w:val="0"/>
          <w:marBottom w:val="0"/>
          <w:divBdr>
            <w:top w:val="none" w:sz="0" w:space="0" w:color="auto"/>
            <w:left w:val="none" w:sz="0" w:space="0" w:color="auto"/>
            <w:bottom w:val="none" w:sz="0" w:space="0" w:color="auto"/>
            <w:right w:val="none" w:sz="0" w:space="0" w:color="auto"/>
          </w:divBdr>
        </w:div>
      </w:divsChild>
    </w:div>
    <w:div w:id="17831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courts.gov/formdisplay/SC-500I.doc?formNumber=SC-500I&amp;formType=Form&amp;formatId=1&amp;language=en" TargetMode="External"/><Relationship Id="rId21" Type="http://schemas.openxmlformats.org/officeDocument/2006/relationships/hyperlink" Target="https://www.wicourts.gov/formdisplay/SC-500I.doc?formNumber=SC-500I&amp;formType=Form&amp;formatId=1&amp;language=en" TargetMode="External"/><Relationship Id="rId42" Type="http://schemas.openxmlformats.org/officeDocument/2006/relationships/hyperlink" Target="https://www.wicourts.gov/formdisplay/SC-5310VB.doc?formNumber=SC-5310VB&amp;formType=Form&amp;formatId=1&amp;language=en" TargetMode="External"/><Relationship Id="rId47" Type="http://schemas.openxmlformats.org/officeDocument/2006/relationships/hyperlink" Target="http://www.wicourts.gov" TargetMode="External"/><Relationship Id="rId63" Type="http://schemas.openxmlformats.org/officeDocument/2006/relationships/hyperlink" Target="https://www.wicourts.gov/formdisplay/SC-511B.doc?formNumber=SC-511B&amp;formType=Form&amp;formatId=1&amp;language=en" TargetMode="External"/><Relationship Id="rId68" Type="http://schemas.openxmlformats.org/officeDocument/2006/relationships/hyperlink" Target="https://www.wicourts.gov/formdisplay/GF-129.doc?formNumber=GF-129&amp;formType=Form&amp;formatId=1&amp;language=en" TargetMode="External"/><Relationship Id="rId16" Type="http://schemas.openxmlformats.org/officeDocument/2006/relationships/hyperlink" Target="https://www.wicourts.gov/formdisplay/SC-6020V_instructions.pdf?formNumber=SC-6020V&amp;formType=Instructions&amp;formatId=2&amp;language=en" TargetMode="External"/><Relationship Id="rId11" Type="http://schemas.openxmlformats.org/officeDocument/2006/relationships/hyperlink" Target="https://www.wicourts.gov/formdisplay/SC-6010V_instructions.pdf?formNumber=SC-6010V&amp;formType=Instructions&amp;formatId=2&amp;language=en" TargetMode="External"/><Relationship Id="rId32" Type="http://schemas.openxmlformats.org/officeDocument/2006/relationships/hyperlink" Target="https://www.wicourts.gov/ecourts/index.htm" TargetMode="External"/><Relationship Id="rId37" Type="http://schemas.openxmlformats.org/officeDocument/2006/relationships/hyperlink" Target="https://www.wicourts.gov/formdisplay/SC-5250V.doc?formNumber=SC-5250V&amp;formType=Form&amp;formatId=1&amp;language=en" TargetMode="External"/><Relationship Id="rId53" Type="http://schemas.openxmlformats.org/officeDocument/2006/relationships/hyperlink" Target="SC-6071V.FINAL.11-19.docx" TargetMode="External"/><Relationship Id="rId58" Type="http://schemas.openxmlformats.org/officeDocument/2006/relationships/image" Target="media/image2.jpeg"/><Relationship Id="rId74" Type="http://schemas.openxmlformats.org/officeDocument/2006/relationships/header" Target="header3.xm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www.wisbar.org/forPublic/INeedaLawyer/AppellateHelpDesk/Pages/Appellate-Help-Desk.aspx" TargetMode="External"/><Relationship Id="rId82" Type="http://schemas.openxmlformats.org/officeDocument/2006/relationships/fontTable" Target="fontTable.xml"/><Relationship Id="rId19" Type="http://schemas.openxmlformats.org/officeDocument/2006/relationships/hyperlink" Target="https://www.wicourts.gov/formdisplay/SC-6050V_instructions.doc?formNumber=SC-6050V&amp;formType=Instructions&amp;formatId=1&amp;language=en" TargetMode="External"/><Relationship Id="rId14" Type="http://schemas.openxmlformats.org/officeDocument/2006/relationships/image" Target="media/image1.jpeg"/><Relationship Id="rId22" Type="http://schemas.openxmlformats.org/officeDocument/2006/relationships/hyperlink" Target="https://www.wicourts.gov/courts/circuit/docs/fees.pdf" TargetMode="External"/><Relationship Id="rId27" Type="http://schemas.openxmlformats.org/officeDocument/2006/relationships/hyperlink" Target="https://www.wicourts.gov/formdisplay/SC-500.doc?formNumber=SC-500&amp;formType=Form&amp;formatId=1&amp;language=en" TargetMode="External"/><Relationship Id="rId30" Type="http://schemas.openxmlformats.org/officeDocument/2006/relationships/hyperlink" Target="https://www.wicourts.gov/formdisplay/SC-6040V_instructions.doc?formNumber=SC-6040V&amp;formType=Instructions&amp;formatId=1&amp;language=en" TargetMode="External"/><Relationship Id="rId35" Type="http://schemas.openxmlformats.org/officeDocument/2006/relationships/hyperlink" Target="https://www.wicourts.gov/formdisplay/SC-5130V.doc?formNumber=SC-5130V&amp;formType=Form&amp;formatId=1&amp;language=en" TargetMode="External"/><Relationship Id="rId43" Type="http://schemas.openxmlformats.org/officeDocument/2006/relationships/hyperlink" Target="https://www.wisbar.org/Directories/CourtRules/Pages/Circuit-Court-Rules.aspx" TargetMode="External"/><Relationship Id="rId48" Type="http://schemas.openxmlformats.org/officeDocument/2006/relationships/hyperlink" Target="https://www.wicourts.gov/formdisplay/SC-506B.doc?formNumber=SC-506B&amp;formType=Form&amp;formatId=1&amp;language=en" TargetMode="External"/><Relationship Id="rId56" Type="http://schemas.openxmlformats.org/officeDocument/2006/relationships/hyperlink" Target="https://www.wicourts.gov/formdisplay/SC-6100V_instructions.pdf?formNumber=SC-6100V&amp;formType=Instructions&amp;formatId=2&amp;language=en" TargetMode="External"/><Relationship Id="rId64" Type="http://schemas.openxmlformats.org/officeDocument/2006/relationships/hyperlink" Target="https://www.wicourts.gov/formdisplay/SC-515A.doc?formNumber=SC-515A&amp;formType=Form&amp;formatId=1&amp;language=en" TargetMode="External"/><Relationship Id="rId69" Type="http://schemas.openxmlformats.org/officeDocument/2006/relationships/hyperlink" Target="https://www.wisbar.org/forPublic/Pages/for-public.aspx" TargetMode="External"/><Relationship Id="rId77" Type="http://schemas.openxmlformats.org/officeDocument/2006/relationships/oleObject" Target="embeddings/Microsoft_Excel_97-2003_Worksheet.xls"/><Relationship Id="rId8" Type="http://schemas.openxmlformats.org/officeDocument/2006/relationships/hyperlink" Target="https://www.wicourts.gov/services/public/selfhelp/docs/countylegalresources.pdf" TargetMode="External"/><Relationship Id="rId51" Type="http://schemas.openxmlformats.org/officeDocument/2006/relationships/hyperlink" Target="https://www.wicourts.gov/formdisplay/SC-6060V_instructions.pdf?formNumber=SC-6060V&amp;formType=Instructions&amp;formatId=2&amp;language=en" TargetMode="External"/><Relationship Id="rId72" Type="http://schemas.openxmlformats.org/officeDocument/2006/relationships/footer" Target="footer1.xm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wicourts.gov/formdisplay/SC-6020V_instructions.pdf?formNumber=SC-6020V&amp;formType=Instructions&amp;formatId=2&amp;language=en" TargetMode="External"/><Relationship Id="rId17" Type="http://schemas.openxmlformats.org/officeDocument/2006/relationships/hyperlink" Target="https://www.wicourts.gov/formdisplay/SC-6030V_instructions.pdf?formNumber=SC-6030V&amp;formType=Instructions&amp;formatId=2&amp;language=en" TargetMode="External"/><Relationship Id="rId25" Type="http://schemas.openxmlformats.org/officeDocument/2006/relationships/hyperlink" Target="https://www.wicourts.gov/formdisplay/SC-500.doc?formNumber=SC-500&amp;formType=Form&amp;formatId=1&amp;language=en" TargetMode="External"/><Relationship Id="rId33" Type="http://schemas.openxmlformats.org/officeDocument/2006/relationships/hyperlink" Target="https://www.wicourts.gov/formdisplay/SC-5200V.doc?formNumber=SC-5200V&amp;formType=Form&amp;formatId=1&amp;language=en" TargetMode="External"/><Relationship Id="rId38" Type="http://schemas.openxmlformats.org/officeDocument/2006/relationships/hyperlink" Target="https://www.wicourts.gov/formdisplay/SC-5130V.doc?formNumber=SC-5130V&amp;formType=Form&amp;formatId=1&amp;language=en" TargetMode="External"/><Relationship Id="rId46" Type="http://schemas.openxmlformats.org/officeDocument/2006/relationships/hyperlink" Target="https://www.wicourts.gov/formdisplay/GF-126B.doc?formNumber=GF-126B&amp;formType=Form&amp;formatId=1&amp;language=en" TargetMode="External"/><Relationship Id="rId59" Type="http://schemas.openxmlformats.org/officeDocument/2006/relationships/hyperlink" Target="https://www.wicourts.gov/formdisplay/SC-517.doc?formNumber=SC-517&amp;formType=Form&amp;formatId=1&amp;language=en" TargetMode="External"/><Relationship Id="rId67" Type="http://schemas.openxmlformats.org/officeDocument/2006/relationships/hyperlink" Target="https://www.wicourts.gov/formdisplay/SC-515B.doc?formNumber=SC-515B&amp;formType=Form&amp;formatId=1&amp;language=en" TargetMode="External"/><Relationship Id="rId20" Type="http://schemas.openxmlformats.org/officeDocument/2006/relationships/hyperlink" Target="https://www.wicourts.gov/formdisplay/SC-500.doc?formNumber=SC-500&amp;formType=Form&amp;formatId=1&amp;language=en" TargetMode="External"/><Relationship Id="rId41" Type="http://schemas.openxmlformats.org/officeDocument/2006/relationships/hyperlink" Target="https://www.wicourts.gov/formdisplay/SC-5310VA.doc?formNumber=SC-5310VA&amp;formType=Form&amp;formatId=1&amp;language=en" TargetMode="External"/><Relationship Id="rId54" Type="http://schemas.openxmlformats.org/officeDocument/2006/relationships/hyperlink" Target="https://www.wicourts.gov/formdisplay/SC-6080V_instructions.pdf?formNumber=SC-6080V&amp;formType=Instructions&amp;formatId=2&amp;language=en" TargetMode="External"/><Relationship Id="rId62" Type="http://schemas.openxmlformats.org/officeDocument/2006/relationships/hyperlink" Target="https://www.wicourts.gov/formdisplay/SC-511A.doc?formNumber=SC-511A&amp;formType=Form&amp;formatId=1&amp;language=en" TargetMode="External"/><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courts.gov/formdisplay/SC-6010V_instructions.pdf?formNumber=SC-6010V&amp;formType=Instructions&amp;formatId=2&amp;language=en" TargetMode="External"/><Relationship Id="rId23" Type="http://schemas.openxmlformats.org/officeDocument/2006/relationships/hyperlink" Target="https://www.wicourts.gov/formdisplay/CV-410A.doc?formNumber=CV-410A&amp;formType=Form&amp;formatId=1&amp;language=en" TargetMode="External"/><Relationship Id="rId28" Type="http://schemas.openxmlformats.org/officeDocument/2006/relationships/hyperlink" Target="https://www.wicourts.gov/formdisplay/SC-500I.doc?formNumber=SC-500I&amp;formType=Form&amp;formatId=1&amp;language=en" TargetMode="External"/><Relationship Id="rId36" Type="http://schemas.openxmlformats.org/officeDocument/2006/relationships/hyperlink" Target="https://www.wicourts.gov/formdisplay/SC-5200V.doc?formNumber=SC-5200V&amp;formType=Form&amp;formatId=1&amp;language=en" TargetMode="External"/><Relationship Id="rId49" Type="http://schemas.openxmlformats.org/officeDocument/2006/relationships/hyperlink" Target="https://www.wicourts.gov/formdisplay/SC-507A.doc?formNumber=SC-507A&amp;formType=Form&amp;formatId=1&amp;language=en" TargetMode="External"/><Relationship Id="rId57" Type="http://schemas.openxmlformats.org/officeDocument/2006/relationships/hyperlink" Target="https://wisconsindot.gov/pages/global-footer/formdocs/default.aspx" TargetMode="External"/><Relationship Id="rId10" Type="http://schemas.openxmlformats.org/officeDocument/2006/relationships/hyperlink" Target="https://www.wisbar.org/Directories/CourtRules/Pages/Circuit-Court-Rules.aspx" TargetMode="External"/><Relationship Id="rId31" Type="http://schemas.openxmlformats.org/officeDocument/2006/relationships/hyperlink" Target="https://www.wicourts.gov/formdisplay/SC-5200V.doc?formNumber=SC-5200V&amp;formType=Form&amp;formatId=1&amp;language=en" TargetMode="External"/><Relationship Id="rId44" Type="http://schemas.openxmlformats.org/officeDocument/2006/relationships/hyperlink" Target="https://www.wicourts.gov/scrules/index.htm" TargetMode="External"/><Relationship Id="rId52" Type="http://schemas.openxmlformats.org/officeDocument/2006/relationships/hyperlink" Target="https://www.wicourts.gov/formdisplay/SC-6070V_instructions.doc?formNumber=SC-6070V&amp;formType=Instructions&amp;formatId=1&amp;language=en" TargetMode="External"/><Relationship Id="rId60" Type="http://schemas.openxmlformats.org/officeDocument/2006/relationships/hyperlink" Target="https://www.wicourts.gov/publications/guides/docs/proseappealsguide.pdf" TargetMode="External"/><Relationship Id="rId65" Type="http://schemas.openxmlformats.org/officeDocument/2006/relationships/hyperlink" Target="https://www.wicourts.gov/formdisplay/SC-515B.doc?formNumber=SC-515B&amp;formType=Form&amp;formatId=1&amp;language=en" TargetMode="External"/><Relationship Id="rId73" Type="http://schemas.openxmlformats.org/officeDocument/2006/relationships/footer" Target="footer2.xm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courts.gov/forms1/circuit.htm" TargetMode="External"/><Relationship Id="rId13" Type="http://schemas.openxmlformats.org/officeDocument/2006/relationships/hyperlink" Target="https://www.wicourts.gov/formdisplay/SC-6030V_instructions.pdf?formNumber=SC-6030V&amp;formType=Instructions&amp;formatId=2&amp;language=en" TargetMode="External"/><Relationship Id="rId18" Type="http://schemas.openxmlformats.org/officeDocument/2006/relationships/hyperlink" Target="https://www.wicourts.gov/formdisplay/SC-6040V_instructions.pdf?formNumber=SC-6040V&amp;formType=Instructions&amp;formatId=2&amp;language=en" TargetMode="External"/><Relationship Id="rId39" Type="http://schemas.openxmlformats.org/officeDocument/2006/relationships/hyperlink" Target="https://www.wicourts.gov/formdisplay/SC-5300VA.doc?formNumber=SC-5300VA&amp;formType=Form&amp;formatId=1&amp;language=en" TargetMode="External"/><Relationship Id="rId34" Type="http://schemas.openxmlformats.org/officeDocument/2006/relationships/hyperlink" Target="https://www.wicourts.gov/formdisplay/SC-5200V.doc?formNumber=SC-5200V&amp;formType=Form&amp;formatId=1&amp;language=en" TargetMode="External"/><Relationship Id="rId50" Type="http://schemas.openxmlformats.org/officeDocument/2006/relationships/hyperlink" Target="https://www.wicourts.gov/formdisplay/SC-507B.doc?formNumber=SC-507B&amp;formType=Form&amp;formatId=1&amp;language=en" TargetMode="External"/><Relationship Id="rId55" Type="http://schemas.openxmlformats.org/officeDocument/2006/relationships/hyperlink" Target="https://www.wicourts.gov/formdisplay/SC-6090V_instructions.pdf?formNumber=SC-6090V&amp;formType=Instructions&amp;formatId=2&amp;language=en" TargetMode="Externa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wisbar.org/Directories/CourtRules/Pages/Circuit-Court-Rules.aspx" TargetMode="External"/><Relationship Id="rId24" Type="http://schemas.openxmlformats.org/officeDocument/2006/relationships/hyperlink" Target="https://www.wicourts.gov/formdisplay/CV-410B.doc?formNumber=CV-410B&amp;formType=Form&amp;formatId=1&amp;language=en" TargetMode="External"/><Relationship Id="rId40" Type="http://schemas.openxmlformats.org/officeDocument/2006/relationships/hyperlink" Target="https://www.wicourts.gov/formdisplay/SC-5300VB.doc?formNumber=SC-5300VB&amp;formType=Form&amp;formatId=1&amp;language=en" TargetMode="External"/><Relationship Id="rId45" Type="http://schemas.openxmlformats.org/officeDocument/2006/relationships/hyperlink" Target="https://www.wicourts.gov/formdisplay/GF-126A.doc?formNumber=GF-126A&amp;formType=Form&amp;formatId=1&amp;language=en" TargetMode="External"/><Relationship Id="rId66" Type="http://schemas.openxmlformats.org/officeDocument/2006/relationships/hyperlink" Target="https://www.wicourts.gov/formdisplay/SC-515A.doc?formNumber=SC-515A&amp;formType=Form&amp;formatId=1&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A025-9761-477A-ABE0-FD7B10CB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6688</Words>
  <Characters>40898</Characters>
  <Application>Microsoft Office Word</Application>
  <DocSecurity>8</DocSecurity>
  <Lines>340</Lines>
  <Paragraphs>94</Paragraphs>
  <ScaleCrop>false</ScaleCrop>
  <HeadingPairs>
    <vt:vector size="2" baseType="variant">
      <vt:variant>
        <vt:lpstr>Title</vt:lpstr>
      </vt:variant>
      <vt:variant>
        <vt:i4>1</vt:i4>
      </vt:variant>
    </vt:vector>
  </HeadingPairs>
  <TitlesOfParts>
    <vt:vector size="1" baseType="lpstr">
      <vt:lpstr>SC-6000V: Basic Guide to Wisconsin Small Claims Actions</vt:lpstr>
    </vt:vector>
  </TitlesOfParts>
  <Manager>Court Operations</Manager>
  <Company>Wisconsin State Courts</Company>
  <LinksUpToDate>false</LinksUpToDate>
  <CharactersWithSpaces>47492</CharactersWithSpaces>
  <SharedDoc>false</SharedDoc>
  <HLinks>
    <vt:vector size="24" baseType="variant">
      <vt:variant>
        <vt:i4>5636106</vt:i4>
      </vt:variant>
      <vt:variant>
        <vt:i4>9</vt:i4>
      </vt:variant>
      <vt:variant>
        <vt:i4>0</vt:i4>
      </vt:variant>
      <vt:variant>
        <vt:i4>5</vt:i4>
      </vt:variant>
      <vt:variant>
        <vt:lpwstr>http://www.legalexplorer.com/</vt:lpwstr>
      </vt:variant>
      <vt:variant>
        <vt:lpwstr/>
      </vt:variant>
      <vt:variant>
        <vt:i4>5242911</vt:i4>
      </vt:variant>
      <vt:variant>
        <vt:i4>6</vt:i4>
      </vt:variant>
      <vt:variant>
        <vt:i4>0</vt:i4>
      </vt:variant>
      <vt:variant>
        <vt:i4>5</vt:i4>
      </vt:variant>
      <vt:variant>
        <vt:lpwstr>http://wicourts.gov/</vt:lpwstr>
      </vt:variant>
      <vt:variant>
        <vt:lpwstr/>
      </vt:variant>
      <vt:variant>
        <vt:i4>2556027</vt:i4>
      </vt:variant>
      <vt:variant>
        <vt:i4>3</vt:i4>
      </vt:variant>
      <vt:variant>
        <vt:i4>0</vt:i4>
      </vt:variant>
      <vt:variant>
        <vt:i4>5</vt:i4>
      </vt:variant>
      <vt:variant>
        <vt:lpwstr>http://wicourts.gov/about/filing/docs/fees.pdf</vt:lpwstr>
      </vt:variant>
      <vt:variant>
        <vt:lpwstr/>
      </vt:variant>
      <vt:variant>
        <vt:i4>7733303</vt:i4>
      </vt:variant>
      <vt:variant>
        <vt:i4>0</vt:i4>
      </vt:variant>
      <vt:variant>
        <vt:i4>0</vt:i4>
      </vt:variant>
      <vt:variant>
        <vt:i4>5</vt:i4>
      </vt:variant>
      <vt:variant>
        <vt:lpwstr>http://www.wicourts.gov/forms1/circuit.htm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SC-6000V: Basic Guide to Wisconsin Small Claims Actions</dc:title>
  <dc:creator>Terri Borrud</dc:creator>
  <cp:lastModifiedBy>Thomas Barker</cp:lastModifiedBy>
  <cp:revision>2</cp:revision>
  <cp:lastPrinted>2023-04-06T22:45:00Z</cp:lastPrinted>
  <dcterms:created xsi:type="dcterms:W3CDTF">2023-04-25T17:34:00Z</dcterms:created>
  <dcterms:modified xsi:type="dcterms:W3CDTF">2023-04-25T17:34:00Z</dcterms:modified>
</cp:coreProperties>
</file>