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BA" w:rsidRDefault="005810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E212F" wp14:editId="61ABCBF5">
                <wp:simplePos x="0" y="0"/>
                <wp:positionH relativeFrom="column">
                  <wp:posOffset>59055</wp:posOffset>
                </wp:positionH>
                <wp:positionV relativeFrom="paragraph">
                  <wp:posOffset>7620</wp:posOffset>
                </wp:positionV>
                <wp:extent cx="2578735" cy="456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D3C" w:rsidRDefault="00D85D3C" w:rsidP="00D85D3C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2EBBB8"/>
                                <w:sz w:val="12"/>
                                <w:szCs w:val="12"/>
                              </w:rPr>
                            </w:pPr>
                          </w:p>
                          <w:p w:rsidR="00790DE2" w:rsidRDefault="00790DE2" w:rsidP="00D85D3C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2EBBB8"/>
                                <w:sz w:val="16"/>
                                <w:szCs w:val="16"/>
                              </w:rPr>
                            </w:pPr>
                            <w:r w:rsidRPr="00D85D3C">
                              <w:rPr>
                                <w:b/>
                                <w:i/>
                                <w:color w:val="2EBBB8"/>
                                <w:sz w:val="44"/>
                                <w:szCs w:val="44"/>
                              </w:rPr>
                              <w:t>Are there other services?</w:t>
                            </w:r>
                          </w:p>
                          <w:p w:rsidR="00D85D3C" w:rsidRPr="00D85D3C" w:rsidRDefault="00D85D3C" w:rsidP="00D85D3C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2EBBB8"/>
                                <w:sz w:val="16"/>
                                <w:szCs w:val="16"/>
                              </w:rPr>
                            </w:pPr>
                          </w:p>
                          <w:p w:rsidR="00790DE2" w:rsidRDefault="00790DE2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DE2" w:rsidRPr="00D85D3C" w:rsidRDefault="00790DE2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D3C">
                              <w:rPr>
                                <w:sz w:val="28"/>
                                <w:szCs w:val="28"/>
                              </w:rPr>
                              <w:t xml:space="preserve">The child may be eligible for Medical Assistance and Child Care funding.  Eligibility for these programs is determined by W-2 Economic Support programs.  To apply, call the Northern Income Maintenance Consortium at </w:t>
                            </w:r>
                          </w:p>
                          <w:p w:rsidR="00790DE2" w:rsidRPr="00D85D3C" w:rsidRDefault="00790DE2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D3C">
                              <w:rPr>
                                <w:sz w:val="28"/>
                                <w:szCs w:val="28"/>
                              </w:rPr>
                              <w:t>1-888-794-5722 and ask about Medical Assistance and/or Child Care.</w:t>
                            </w:r>
                          </w:p>
                          <w:p w:rsidR="008B7AAE" w:rsidRDefault="008B7AAE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0DE2" w:rsidRPr="00790DE2" w:rsidRDefault="008B7AAE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87532" cy="844758"/>
                                  <wp:effectExtent l="0" t="0" r="0" b="0"/>
                                  <wp:docPr id="16" name="Picture 16" descr="C:\Users\mary-b\AppData\Local\Microsoft\Windows\Temporary Internet Files\Low\Content.IE5\WOP3O0AX\MC90043961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y-b\AppData\Local\Microsoft\Windows\Temporary Internet Files\Low\Content.IE5\WOP3O0AX\MC90043961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808" cy="84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E21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65pt;margin-top:.6pt;width:203.05pt;height:3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" fillcolor="white [3201]" stroked="f" strokeweight=".5pt">
                <v:textbox>
                  <w:txbxContent>
                    <w:p w:rsidR="00D85D3C" w:rsidRDefault="00D85D3C" w:rsidP="00D85D3C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color w:val="2EBBB8"/>
                          <w:sz w:val="12"/>
                          <w:szCs w:val="12"/>
                        </w:rPr>
                      </w:pPr>
                    </w:p>
                    <w:p w:rsidR="00790DE2" w:rsidRDefault="00790DE2" w:rsidP="00D85D3C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2EBBB8"/>
                          <w:sz w:val="16"/>
                          <w:szCs w:val="16"/>
                        </w:rPr>
                      </w:pPr>
                      <w:r w:rsidRPr="00D85D3C">
                        <w:rPr>
                          <w:b/>
                          <w:i/>
                          <w:color w:val="2EBBB8"/>
                          <w:sz w:val="44"/>
                          <w:szCs w:val="44"/>
                        </w:rPr>
                        <w:t>Are there other services?</w:t>
                      </w:r>
                    </w:p>
                    <w:p w:rsidR="00D85D3C" w:rsidRPr="00D85D3C" w:rsidRDefault="00D85D3C" w:rsidP="00D85D3C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2EBBB8"/>
                          <w:sz w:val="16"/>
                          <w:szCs w:val="16"/>
                        </w:rPr>
                      </w:pPr>
                    </w:p>
                    <w:p w:rsidR="00790DE2" w:rsidRDefault="00790DE2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90DE2" w:rsidRPr="00D85D3C" w:rsidRDefault="00790DE2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D3C">
                        <w:rPr>
                          <w:sz w:val="28"/>
                          <w:szCs w:val="28"/>
                        </w:rPr>
                        <w:t xml:space="preserve">The child may be eligible for Medical Assistance and Child Care funding.  Eligibility for these programs is determined by W-2 Economic Support programs.  To apply, call the Northern Income Maintenance Consortium at </w:t>
                      </w:r>
                    </w:p>
                    <w:p w:rsidR="00790DE2" w:rsidRPr="00D85D3C" w:rsidRDefault="00790DE2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D3C">
                        <w:rPr>
                          <w:sz w:val="28"/>
                          <w:szCs w:val="28"/>
                        </w:rPr>
                        <w:t>1-888-794-5722 and ask about Medical Assistance and/or Child Care.</w:t>
                      </w:r>
                    </w:p>
                    <w:p w:rsidR="008B7AAE" w:rsidRDefault="008B7AAE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90DE2" w:rsidRPr="00790DE2" w:rsidRDefault="008B7AAE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87532" cy="844758"/>
                            <wp:effectExtent l="0" t="0" r="0" b="0"/>
                            <wp:docPr id="16" name="Picture 16" descr="C:\Users\mary-b\AppData\Local\Microsoft\Windows\Temporary Internet Files\Low\Content.IE5\WOP3O0AX\MC90043961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y-b\AppData\Local\Microsoft\Windows\Temporary Internet Files\Low\Content.IE5\WOP3O0AX\MC90043961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808" cy="84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3F90">
        <w:t xml:space="preserve"> </w:t>
      </w:r>
    </w:p>
    <w:p w:rsidR="005810BA" w:rsidRDefault="005810BA"/>
    <w:p w:rsidR="005810BA" w:rsidRDefault="005810BA"/>
    <w:p w:rsidR="005810BA" w:rsidRDefault="005810BA"/>
    <w:p w:rsidR="005810BA" w:rsidRDefault="005810BA"/>
    <w:p w:rsidR="00D07D19" w:rsidRDefault="00FD7464"/>
    <w:p w:rsidR="005810BA" w:rsidRDefault="005810BA"/>
    <w:p w:rsidR="005810BA" w:rsidRDefault="005810BA"/>
    <w:p w:rsidR="005810BA" w:rsidRDefault="005810BA"/>
    <w:p w:rsidR="005810BA" w:rsidRDefault="005810BA"/>
    <w:p w:rsidR="005810BA" w:rsidRDefault="005810BA"/>
    <w:p w:rsidR="005810BA" w:rsidRDefault="005810BA"/>
    <w:p w:rsidR="005810BA" w:rsidRDefault="005810BA"/>
    <w:p w:rsidR="005810BA" w:rsidRDefault="005810BA"/>
    <w:p w:rsidR="005810BA" w:rsidRDefault="005810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49174" wp14:editId="6C2CDD23">
                <wp:simplePos x="0" y="0"/>
                <wp:positionH relativeFrom="column">
                  <wp:posOffset>55289</wp:posOffset>
                </wp:positionH>
                <wp:positionV relativeFrom="paragraph">
                  <wp:posOffset>209875</wp:posOffset>
                </wp:positionV>
                <wp:extent cx="2578735" cy="239232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392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0BA" w:rsidRPr="00D85D3C" w:rsidRDefault="005810BA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D85D3C">
                              <w:rPr>
                                <w:b/>
                                <w:i/>
                                <w:color w:val="92D050"/>
                                <w:sz w:val="44"/>
                                <w:szCs w:val="44"/>
                              </w:rPr>
                              <w:t>How do I apply for Kinship Care?</w:t>
                            </w:r>
                          </w:p>
                          <w:p w:rsidR="005810BA" w:rsidRDefault="005810BA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2266" w:rsidRDefault="005810BA" w:rsidP="00D85D3C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D85D3C">
                              <w:rPr>
                                <w:sz w:val="24"/>
                                <w:szCs w:val="24"/>
                              </w:rPr>
                              <w:t>the Lincoln County Department of So</w:t>
                            </w:r>
                            <w:r w:rsidR="00FA2266">
                              <w:rPr>
                                <w:sz w:val="24"/>
                                <w:szCs w:val="24"/>
                              </w:rPr>
                              <w:t>cial Services at:</w:t>
                            </w:r>
                          </w:p>
                          <w:p w:rsidR="005810BA" w:rsidRDefault="00FA2266" w:rsidP="00D85D3C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(715) 536-6200 – Ext. 1328</w:t>
                            </w:r>
                          </w:p>
                          <w:p w:rsidR="005810BA" w:rsidRDefault="005810BA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6690" w:rsidRDefault="005810BA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Ask to speak </w:t>
                            </w:r>
                            <w:r w:rsidR="00F96690"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</w:p>
                          <w:p w:rsidR="005810BA" w:rsidRDefault="00F96690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Brenda Rasmussen</w:t>
                            </w:r>
                            <w:r w:rsidR="00581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810BA" w:rsidRPr="005810BA" w:rsidRDefault="00D85D3C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Kinship Care Coordinator</w:t>
                            </w:r>
                            <w:r w:rsidR="005810B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810BA" w:rsidRPr="00790DE2" w:rsidRDefault="005810BA" w:rsidP="005810BA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9174" id="Text Box 3" o:spid="_x0000_s1027" type="#_x0000_t202" style="position:absolute;margin-left:4.35pt;margin-top:16.55pt;width:203.05pt;height:18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" fillcolor="window" stroked="f" strokeweight=".5pt">
                <v:textbox>
                  <w:txbxContent>
                    <w:p w:rsidR="005810BA" w:rsidRPr="00D85D3C" w:rsidRDefault="005810BA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92D050"/>
                          <w:sz w:val="44"/>
                          <w:szCs w:val="44"/>
                        </w:rPr>
                      </w:pPr>
                      <w:r w:rsidRPr="00D85D3C">
                        <w:rPr>
                          <w:b/>
                          <w:i/>
                          <w:color w:val="92D050"/>
                          <w:sz w:val="44"/>
                          <w:szCs w:val="44"/>
                        </w:rPr>
                        <w:t>How do I apply for Kinship Care?</w:t>
                      </w:r>
                    </w:p>
                    <w:p w:rsidR="005810BA" w:rsidRDefault="005810BA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A2266" w:rsidRDefault="005810BA" w:rsidP="00D85D3C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Call </w:t>
                      </w:r>
                      <w:r w:rsidR="00D85D3C">
                        <w:rPr>
                          <w:sz w:val="24"/>
                          <w:szCs w:val="24"/>
                        </w:rPr>
                        <w:t>the Lincoln County Department of So</w:t>
                      </w:r>
                      <w:r w:rsidR="00FA2266">
                        <w:rPr>
                          <w:sz w:val="24"/>
                          <w:szCs w:val="24"/>
                        </w:rPr>
                        <w:t>cial Services at:</w:t>
                      </w:r>
                    </w:p>
                    <w:p w:rsidR="005810BA" w:rsidRDefault="00FA2266" w:rsidP="00D85D3C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(715) 536-6200 – Ext. 1328</w:t>
                      </w:r>
                    </w:p>
                    <w:p w:rsidR="005810BA" w:rsidRDefault="005810BA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96690" w:rsidRDefault="005810BA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Ask to speak </w:t>
                      </w:r>
                      <w:r w:rsidR="00F96690">
                        <w:rPr>
                          <w:sz w:val="24"/>
                          <w:szCs w:val="24"/>
                        </w:rPr>
                        <w:t xml:space="preserve">with </w:t>
                      </w:r>
                    </w:p>
                    <w:p w:rsidR="005810BA" w:rsidRDefault="00F96690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Brenda Rasmussen</w:t>
                      </w:r>
                      <w:r w:rsidR="005810B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810BA" w:rsidRPr="005810BA" w:rsidRDefault="00D85D3C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Kinship Care Coordinator</w:t>
                      </w:r>
                      <w:r w:rsidR="005810B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5810BA" w:rsidRPr="00790DE2" w:rsidRDefault="005810BA" w:rsidP="005810BA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BA" w:rsidRDefault="005810BA"/>
    <w:p w:rsidR="00577958" w:rsidRDefault="00577958"/>
    <w:p w:rsidR="00577958" w:rsidRDefault="00577958"/>
    <w:p w:rsidR="00577958" w:rsidRDefault="00577958"/>
    <w:p w:rsidR="00577958" w:rsidRDefault="00577958"/>
    <w:p w:rsidR="00577958" w:rsidRDefault="00577958"/>
    <w:p w:rsidR="00577958" w:rsidRDefault="00577958"/>
    <w:p w:rsidR="00577958" w:rsidRDefault="00577958"/>
    <w:p w:rsidR="00577958" w:rsidRDefault="00577958"/>
    <w:p w:rsidR="00577958" w:rsidRDefault="00577958" w:rsidP="00577958">
      <w:pPr>
        <w:spacing w:after="0" w:line="240" w:lineRule="auto"/>
      </w:pPr>
    </w:p>
    <w:p w:rsidR="00577958" w:rsidRP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  <w:r w:rsidRPr="00577958">
        <w:rPr>
          <w:b/>
          <w:sz w:val="44"/>
          <w:szCs w:val="44"/>
        </w:rPr>
        <w:t>Lincoln County Department</w:t>
      </w:r>
    </w:p>
    <w:p w:rsidR="00577958" w:rsidRP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Pr="00577958">
        <w:rPr>
          <w:b/>
          <w:sz w:val="44"/>
          <w:szCs w:val="44"/>
        </w:rPr>
        <w:t>f</w:t>
      </w:r>
    </w:p>
    <w:p w:rsidR="00577958" w:rsidRP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  <w:r w:rsidRPr="00577958">
        <w:rPr>
          <w:b/>
          <w:sz w:val="44"/>
          <w:szCs w:val="44"/>
        </w:rPr>
        <w:t>Social Services</w:t>
      </w: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7147</wp:posOffset>
                </wp:positionV>
                <wp:extent cx="2543175" cy="2362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958" w:rsidRDefault="00577958" w:rsidP="00577958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</w:rPr>
                              <w:drawing>
                                <wp:inline distT="0" distB="0" distL="0" distR="0">
                                  <wp:extent cx="1800225" cy="2320290"/>
                                  <wp:effectExtent l="0" t="0" r="952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5126" cy="2326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7.55pt;margin-top:.55pt;width:200.25pt;height:18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" fillcolor="white [3201]" stroked="f" strokeweight=".5pt">
                <v:textbox>
                  <w:txbxContent>
                    <w:p w:rsidR="00577958" w:rsidRDefault="00577958" w:rsidP="00577958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noProof/>
                        </w:rPr>
                        <w:drawing>
                          <wp:inline distT="0" distB="0" distL="0" distR="0">
                            <wp:extent cx="1800225" cy="2320290"/>
                            <wp:effectExtent l="0" t="0" r="9525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5126" cy="2326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44"/>
          <w:szCs w:val="44"/>
        </w:rPr>
      </w:pPr>
    </w:p>
    <w:p w:rsidR="00577958" w:rsidRPr="00577958" w:rsidRDefault="00577958" w:rsidP="00577958">
      <w:pPr>
        <w:spacing w:after="0" w:line="240" w:lineRule="auto"/>
        <w:jc w:val="center"/>
        <w:rPr>
          <w:b/>
          <w:sz w:val="36"/>
          <w:szCs w:val="36"/>
        </w:rPr>
      </w:pPr>
      <w:r w:rsidRPr="00577958">
        <w:rPr>
          <w:b/>
          <w:sz w:val="36"/>
          <w:szCs w:val="36"/>
        </w:rPr>
        <w:t>607 N. Sales Street, Ste. 202</w:t>
      </w:r>
    </w:p>
    <w:p w:rsidR="00577958" w:rsidRPr="00577958" w:rsidRDefault="00577958" w:rsidP="00577958">
      <w:pPr>
        <w:spacing w:after="0" w:line="240" w:lineRule="auto"/>
        <w:jc w:val="center"/>
        <w:rPr>
          <w:b/>
          <w:sz w:val="36"/>
          <w:szCs w:val="36"/>
        </w:rPr>
      </w:pPr>
      <w:r w:rsidRPr="00577958">
        <w:rPr>
          <w:b/>
          <w:sz w:val="36"/>
          <w:szCs w:val="36"/>
        </w:rPr>
        <w:t>Merrill, WI  54452</w:t>
      </w:r>
    </w:p>
    <w:p w:rsidR="00577958" w:rsidRPr="00577958" w:rsidRDefault="00577958" w:rsidP="00577958">
      <w:pPr>
        <w:spacing w:after="0" w:line="240" w:lineRule="auto"/>
        <w:jc w:val="center"/>
        <w:rPr>
          <w:b/>
          <w:sz w:val="36"/>
          <w:szCs w:val="36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36"/>
          <w:szCs w:val="36"/>
        </w:rPr>
      </w:pPr>
      <w:r w:rsidRPr="00577958">
        <w:rPr>
          <w:b/>
          <w:sz w:val="36"/>
          <w:szCs w:val="36"/>
        </w:rPr>
        <w:t>715-536-6200</w:t>
      </w:r>
    </w:p>
    <w:p w:rsidR="00577958" w:rsidRDefault="00577958" w:rsidP="00577958">
      <w:pPr>
        <w:spacing w:after="0" w:line="240" w:lineRule="auto"/>
        <w:jc w:val="center"/>
        <w:rPr>
          <w:b/>
          <w:sz w:val="36"/>
          <w:szCs w:val="36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36"/>
          <w:szCs w:val="36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36"/>
          <w:szCs w:val="36"/>
        </w:rPr>
      </w:pPr>
    </w:p>
    <w:p w:rsidR="00577958" w:rsidRDefault="00577958" w:rsidP="00577958">
      <w:pPr>
        <w:spacing w:after="0" w:line="240" w:lineRule="auto"/>
        <w:jc w:val="center"/>
        <w:rPr>
          <w:b/>
          <w:sz w:val="36"/>
          <w:szCs w:val="36"/>
        </w:rPr>
      </w:pPr>
    </w:p>
    <w:p w:rsidR="00577958" w:rsidRPr="008B7AAE" w:rsidRDefault="00577958" w:rsidP="00577958">
      <w:pPr>
        <w:spacing w:after="0" w:line="240" w:lineRule="auto"/>
        <w:jc w:val="center"/>
        <w:rPr>
          <w:b/>
          <w:i/>
          <w:color w:val="92D050"/>
          <w:sz w:val="96"/>
          <w:szCs w:val="96"/>
        </w:rPr>
      </w:pPr>
      <w:r w:rsidRPr="008B7AAE">
        <w:rPr>
          <w:b/>
          <w:i/>
          <w:color w:val="92D050"/>
          <w:sz w:val="96"/>
          <w:szCs w:val="96"/>
        </w:rPr>
        <w:t>Kinship</w:t>
      </w:r>
    </w:p>
    <w:p w:rsidR="00577958" w:rsidRPr="00577958" w:rsidRDefault="00577958" w:rsidP="00577958">
      <w:pPr>
        <w:spacing w:after="0" w:line="240" w:lineRule="auto"/>
        <w:jc w:val="center"/>
        <w:rPr>
          <w:b/>
          <w:i/>
          <w:color w:val="CC0099"/>
          <w:sz w:val="96"/>
          <w:szCs w:val="96"/>
        </w:rPr>
      </w:pPr>
      <w:r w:rsidRPr="008B7AAE">
        <w:rPr>
          <w:b/>
          <w:i/>
          <w:color w:val="2EBBB8"/>
          <w:sz w:val="96"/>
          <w:szCs w:val="96"/>
        </w:rPr>
        <w:t>Care</w:t>
      </w:r>
    </w:p>
    <w:p w:rsidR="00577958" w:rsidRDefault="00A31BB5" w:rsidP="00577958">
      <w:pPr>
        <w:spacing w:after="0" w:line="240" w:lineRule="auto"/>
        <w:jc w:val="center"/>
        <w:rPr>
          <w:b/>
          <w:i/>
          <w:color w:val="CC0099"/>
          <w:sz w:val="44"/>
          <w:szCs w:val="44"/>
        </w:rPr>
      </w:pPr>
      <w:r>
        <w:rPr>
          <w:b/>
          <w:noProof/>
          <w:color w:val="CC00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49271" wp14:editId="5572BD89">
                <wp:simplePos x="0" y="0"/>
                <wp:positionH relativeFrom="column">
                  <wp:posOffset>31750</wp:posOffset>
                </wp:positionH>
                <wp:positionV relativeFrom="paragraph">
                  <wp:posOffset>655793</wp:posOffset>
                </wp:positionV>
                <wp:extent cx="2679065" cy="24980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249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BB8" w:rsidRDefault="00A31BB5" w:rsidP="000F4B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145B90" wp14:editId="71097E93">
                                  <wp:extent cx="2249436" cy="2455560"/>
                                  <wp:effectExtent l="0" t="0" r="0" b="1905"/>
                                  <wp:docPr id="17" name="Picture 17" descr="C:\Documents and Settings\mary-b\Local Settings\Temporary Internet Files\Content.IE5\RF0Z1C5V\MC91021699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ary-b\Local Settings\Temporary Internet Files\Content.IE5\RF0Z1C5V\MC91021699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066" cy="2463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9271" id="Text Box 7" o:spid="_x0000_s1029" type="#_x0000_t202" style="position:absolute;left:0;text-align:left;margin-left:2.5pt;margin-top:51.65pt;width:210.95pt;height:19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" filled="f" stroked="f" strokeweight=".5pt">
                <v:textbox>
                  <w:txbxContent>
                    <w:p w:rsidR="000F4BB8" w:rsidRDefault="00A31BB5" w:rsidP="000F4BB8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D145B90" wp14:editId="71097E93">
                            <wp:extent cx="2249436" cy="2455560"/>
                            <wp:effectExtent l="0" t="0" r="0" b="1905"/>
                            <wp:docPr id="17" name="Picture 17" descr="C:\Documents and Settings\mary-b\Local Settings\Temporary Internet Files\Content.IE5\RF0Z1C5V\MC91021699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ary-b\Local Settings\Temporary Internet Files\Content.IE5\RF0Z1C5V\MC91021699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066" cy="2463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958" w:rsidRPr="00577958">
        <w:rPr>
          <w:b/>
          <w:i/>
          <w:color w:val="CC0099"/>
          <w:sz w:val="96"/>
          <w:szCs w:val="96"/>
        </w:rPr>
        <w:t>Program</w:t>
      </w:r>
    </w:p>
    <w:p w:rsidR="00577958" w:rsidRDefault="00577958" w:rsidP="00577958">
      <w:pPr>
        <w:spacing w:after="0" w:line="240" w:lineRule="auto"/>
        <w:jc w:val="center"/>
        <w:rPr>
          <w:b/>
          <w:color w:val="CC0099"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color w:val="CC0099"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color w:val="CC0099"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color w:val="CC0099"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color w:val="CC0099"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color w:val="CC0099"/>
          <w:sz w:val="44"/>
          <w:szCs w:val="44"/>
        </w:rPr>
      </w:pPr>
    </w:p>
    <w:p w:rsidR="00577958" w:rsidRDefault="00577958" w:rsidP="00577958">
      <w:pPr>
        <w:spacing w:after="0" w:line="240" w:lineRule="auto"/>
        <w:jc w:val="center"/>
        <w:rPr>
          <w:b/>
          <w:color w:val="CC0099"/>
          <w:sz w:val="44"/>
          <w:szCs w:val="44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A6A6A6" w:themeColor="background1" w:themeShade="A6"/>
          <w:sz w:val="32"/>
          <w:szCs w:val="32"/>
        </w:rPr>
      </w:pPr>
    </w:p>
    <w:p w:rsidR="00577958" w:rsidRPr="00A31BB5" w:rsidRDefault="00577958" w:rsidP="00577958">
      <w:pPr>
        <w:spacing w:after="0" w:line="240" w:lineRule="auto"/>
        <w:jc w:val="center"/>
        <w:rPr>
          <w:b/>
          <w:color w:val="A6A6A6" w:themeColor="background1" w:themeShade="A6"/>
          <w:sz w:val="32"/>
          <w:szCs w:val="32"/>
        </w:rPr>
      </w:pPr>
      <w:r w:rsidRPr="00A31BB5">
        <w:rPr>
          <w:b/>
          <w:color w:val="A6A6A6" w:themeColor="background1" w:themeShade="A6"/>
          <w:sz w:val="32"/>
          <w:szCs w:val="32"/>
        </w:rPr>
        <w:t>Lincoln County</w:t>
      </w:r>
    </w:p>
    <w:p w:rsidR="00577958" w:rsidRPr="00A31BB5" w:rsidRDefault="00577958" w:rsidP="00577958">
      <w:pPr>
        <w:spacing w:after="0" w:line="240" w:lineRule="auto"/>
        <w:jc w:val="center"/>
        <w:rPr>
          <w:b/>
          <w:color w:val="808080" w:themeColor="background1" w:themeShade="80"/>
          <w:sz w:val="32"/>
          <w:szCs w:val="32"/>
        </w:rPr>
      </w:pPr>
      <w:r w:rsidRPr="00A31BB5">
        <w:rPr>
          <w:b/>
          <w:color w:val="808080" w:themeColor="background1" w:themeShade="80"/>
          <w:sz w:val="32"/>
          <w:szCs w:val="32"/>
        </w:rPr>
        <w:t>Department</w:t>
      </w:r>
    </w:p>
    <w:p w:rsidR="000F4BB8" w:rsidRPr="00A31BB5" w:rsidRDefault="00A31BB5" w:rsidP="00577958">
      <w:pPr>
        <w:spacing w:after="0" w:line="240" w:lineRule="auto"/>
        <w:jc w:val="center"/>
        <w:rPr>
          <w:b/>
          <w:color w:val="7F7F7F" w:themeColor="text1" w:themeTint="80"/>
          <w:sz w:val="32"/>
          <w:szCs w:val="32"/>
        </w:rPr>
      </w:pPr>
      <w:r w:rsidRPr="00A31BB5">
        <w:rPr>
          <w:b/>
          <w:color w:val="7F7F7F" w:themeColor="text1" w:themeTint="80"/>
          <w:sz w:val="32"/>
          <w:szCs w:val="32"/>
        </w:rPr>
        <w:t>o</w:t>
      </w:r>
      <w:r w:rsidR="000F4BB8" w:rsidRPr="00A31BB5">
        <w:rPr>
          <w:b/>
          <w:color w:val="7F7F7F" w:themeColor="text1" w:themeTint="80"/>
          <w:sz w:val="32"/>
          <w:szCs w:val="32"/>
        </w:rPr>
        <w:t>f</w:t>
      </w:r>
    </w:p>
    <w:p w:rsidR="000F4BB8" w:rsidRPr="00A31BB5" w:rsidRDefault="000F4BB8" w:rsidP="00577958">
      <w:pPr>
        <w:spacing w:after="0" w:line="240" w:lineRule="auto"/>
        <w:jc w:val="center"/>
        <w:rPr>
          <w:b/>
          <w:color w:val="595959" w:themeColor="text1" w:themeTint="A6"/>
          <w:sz w:val="32"/>
          <w:szCs w:val="32"/>
        </w:rPr>
      </w:pPr>
      <w:r w:rsidRPr="00A31BB5">
        <w:rPr>
          <w:b/>
          <w:color w:val="595959" w:themeColor="text1" w:themeTint="A6"/>
          <w:sz w:val="32"/>
          <w:szCs w:val="32"/>
        </w:rPr>
        <w:t>Social Services</w:t>
      </w:r>
    </w:p>
    <w:p w:rsidR="000F4BB8" w:rsidRPr="00A31BB5" w:rsidRDefault="000F4BB8" w:rsidP="00577958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:rsidR="000F4BB8" w:rsidRDefault="000F4BB8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 w:rsidRPr="00A31BB5">
        <w:rPr>
          <w:b/>
          <w:color w:val="404040" w:themeColor="text1" w:themeTint="BF"/>
          <w:sz w:val="32"/>
          <w:szCs w:val="32"/>
        </w:rPr>
        <w:t>Children &amp; Family Services Unit</w:t>
      </w: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4A84C" wp14:editId="7E19370F">
                <wp:simplePos x="0" y="0"/>
                <wp:positionH relativeFrom="column">
                  <wp:posOffset>76554</wp:posOffset>
                </wp:positionH>
                <wp:positionV relativeFrom="paragraph">
                  <wp:posOffset>-8507</wp:posOffset>
                </wp:positionV>
                <wp:extent cx="2578735" cy="2200939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2200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1BB5" w:rsidRPr="005810BA" w:rsidRDefault="002767FB" w:rsidP="00A31BB5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92D050"/>
                                <w:sz w:val="40"/>
                                <w:szCs w:val="40"/>
                              </w:rPr>
                              <w:t xml:space="preserve">What is </w:t>
                            </w:r>
                            <w:r w:rsidR="00A31BB5">
                              <w:rPr>
                                <w:b/>
                                <w:i/>
                                <w:color w:val="92D050"/>
                                <w:sz w:val="40"/>
                                <w:szCs w:val="40"/>
                              </w:rPr>
                              <w:t>Kinship Care</w:t>
                            </w:r>
                            <w:r w:rsidR="00A31BB5" w:rsidRPr="005810BA">
                              <w:rPr>
                                <w:b/>
                                <w:i/>
                                <w:color w:val="92D050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:rsidR="00A31BB5" w:rsidRDefault="00A31BB5" w:rsidP="00A31BB5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1BB5" w:rsidRDefault="002767FB" w:rsidP="002767F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Kinship Care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is the care of a minor child by a legal relative.</w:t>
                            </w:r>
                          </w:p>
                          <w:p w:rsidR="002767FB" w:rsidRDefault="002767FB" w:rsidP="002767F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67FB" w:rsidRPr="002767FB" w:rsidRDefault="002767FB" w:rsidP="002767F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Kinship Care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funding is a $2</w:t>
                            </w:r>
                            <w:r w:rsidR="00FD7464"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monthly payment per child that can be applied for through </w:t>
                            </w:r>
                            <w:r w:rsidR="00CA64C6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Lincoln County</w:t>
                            </w:r>
                            <w:r w:rsidR="00CA64C6">
                              <w:rPr>
                                <w:sz w:val="24"/>
                                <w:szCs w:val="24"/>
                              </w:rPr>
                              <w:t xml:space="preserve"> Department of Social Services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1BB5" w:rsidRPr="00790DE2" w:rsidRDefault="00A31BB5" w:rsidP="002767F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A84C" id="Text Box 11" o:spid="_x0000_s1030" type="#_x0000_t202" style="position:absolute;left:0;text-align:left;margin-left:6.05pt;margin-top:-.65pt;width:203.05pt;height:17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" fillcolor="window" stroked="f" strokeweight=".5pt">
                <v:textbox>
                  <w:txbxContent>
                    <w:p w:rsidR="00A31BB5" w:rsidRPr="005810BA" w:rsidRDefault="002767FB" w:rsidP="00A31BB5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92D050"/>
                          <w:sz w:val="40"/>
                          <w:szCs w:val="40"/>
                        </w:rPr>
                        <w:t xml:space="preserve">What is </w:t>
                      </w:r>
                      <w:r w:rsidR="00A31BB5">
                        <w:rPr>
                          <w:b/>
                          <w:i/>
                          <w:color w:val="92D050"/>
                          <w:sz w:val="40"/>
                          <w:szCs w:val="40"/>
                        </w:rPr>
                        <w:t>Kinship Care</w:t>
                      </w:r>
                      <w:r w:rsidR="00A31BB5" w:rsidRPr="005810BA">
                        <w:rPr>
                          <w:b/>
                          <w:i/>
                          <w:color w:val="92D050"/>
                          <w:sz w:val="40"/>
                          <w:szCs w:val="40"/>
                        </w:rPr>
                        <w:t>?</w:t>
                      </w:r>
                    </w:p>
                    <w:p w:rsidR="00A31BB5" w:rsidRDefault="00A31BB5" w:rsidP="00A31BB5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31BB5" w:rsidRDefault="002767FB" w:rsidP="002767F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Kinship Care </w:t>
                      </w:r>
                      <w:r>
                        <w:rPr>
                          <w:sz w:val="24"/>
                          <w:szCs w:val="24"/>
                        </w:rPr>
                        <w:t>is the care of a minor child by a legal relative.</w:t>
                      </w:r>
                    </w:p>
                    <w:p w:rsidR="002767FB" w:rsidRDefault="002767FB" w:rsidP="002767F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767FB" w:rsidRPr="002767FB" w:rsidRDefault="002767FB" w:rsidP="002767F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Kinship Care</w:t>
                      </w:r>
                      <w:r>
                        <w:rPr>
                          <w:sz w:val="24"/>
                          <w:szCs w:val="24"/>
                        </w:rPr>
                        <w:t xml:space="preserve"> funding is a $2</w:t>
                      </w:r>
                      <w:r w:rsidR="00FD7464">
                        <w:rPr>
                          <w:sz w:val="24"/>
                          <w:szCs w:val="24"/>
                        </w:rPr>
                        <w:t>44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monthly payment per child that can be applied for through </w:t>
                      </w:r>
                      <w:r w:rsidR="00CA64C6">
                        <w:rPr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sz w:val="24"/>
                          <w:szCs w:val="24"/>
                        </w:rPr>
                        <w:t>Lincoln County</w:t>
                      </w:r>
                      <w:r w:rsidR="00CA64C6">
                        <w:rPr>
                          <w:sz w:val="24"/>
                          <w:szCs w:val="24"/>
                        </w:rPr>
                        <w:t xml:space="preserve"> Department of Social Services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31BB5" w:rsidRPr="00790DE2" w:rsidRDefault="00A31BB5" w:rsidP="002767F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CA64C6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F7AC7" wp14:editId="21D60195">
                <wp:simplePos x="0" y="0"/>
                <wp:positionH relativeFrom="column">
                  <wp:posOffset>76200</wp:posOffset>
                </wp:positionH>
                <wp:positionV relativeFrom="paragraph">
                  <wp:posOffset>91913</wp:posOffset>
                </wp:positionV>
                <wp:extent cx="2578735" cy="489077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489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67FB" w:rsidRPr="008B7AAE" w:rsidRDefault="002767FB" w:rsidP="00CA64C6">
                            <w:pPr>
                              <w:pBdr>
                                <w:top w:val="thinThickSmallGap" w:sz="24" w:space="0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CC3399"/>
                                <w:sz w:val="24"/>
                                <w:szCs w:val="24"/>
                              </w:rPr>
                            </w:pPr>
                            <w:r w:rsidRPr="008B7AAE">
                              <w:rPr>
                                <w:b/>
                                <w:i/>
                                <w:color w:val="CC3399"/>
                                <w:sz w:val="40"/>
                                <w:szCs w:val="40"/>
                              </w:rPr>
                              <w:t>How does it work?</w:t>
                            </w:r>
                          </w:p>
                          <w:p w:rsidR="002767FB" w:rsidRDefault="002767FB" w:rsidP="00CA64C6">
                            <w:pPr>
                              <w:pBdr>
                                <w:top w:val="thinThickSmallGap" w:sz="24" w:space="0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67FB" w:rsidRDefault="002767FB" w:rsidP="00CA64C6">
                            <w:pPr>
                              <w:pBdr>
                                <w:top w:val="thinThickSmallGap" w:sz="24" w:space="0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caretaker relative fills out an application to apply for the m</w:t>
                            </w:r>
                            <w:r w:rsidR="00FA2266">
                              <w:rPr>
                                <w:sz w:val="24"/>
                                <w:szCs w:val="24"/>
                              </w:rPr>
                              <w:t>onthly payment.  The Program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then does an assessment to determine if the criteria mandated by the State of Wisconsin is met.  The assessment process includes:</w:t>
                            </w:r>
                          </w:p>
                          <w:p w:rsidR="002767FB" w:rsidRDefault="002767FB" w:rsidP="00CA64C6">
                            <w:pPr>
                              <w:pBdr>
                                <w:top w:val="thinThickSmallGap" w:sz="24" w:space="0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767FB" w:rsidRPr="00790DE2" w:rsidRDefault="002767FB" w:rsidP="00CA64C6">
                            <w:pPr>
                              <w:pBdr>
                                <w:top w:val="thinThickSmallGap" w:sz="24" w:space="0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7AC7" id="Text Box 12" o:spid="_x0000_s1031" type="#_x0000_t202" style="position:absolute;left:0;text-align:left;margin-left:6pt;margin-top:7.25pt;width:203.05pt;height:38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" fillcolor="window" stroked="f" strokeweight=".5pt">
                <v:textbox>
                  <w:txbxContent>
                    <w:p w:rsidR="002767FB" w:rsidRPr="008B7AAE" w:rsidRDefault="002767FB" w:rsidP="00CA64C6">
                      <w:pPr>
                        <w:pBdr>
                          <w:top w:val="thinThickSmallGap" w:sz="24" w:space="0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CC3399"/>
                          <w:sz w:val="24"/>
                          <w:szCs w:val="24"/>
                        </w:rPr>
                      </w:pPr>
                      <w:r w:rsidRPr="008B7AAE">
                        <w:rPr>
                          <w:b/>
                          <w:i/>
                          <w:color w:val="CC3399"/>
                          <w:sz w:val="40"/>
                          <w:szCs w:val="40"/>
                        </w:rPr>
                        <w:t>How does it work?</w:t>
                      </w:r>
                    </w:p>
                    <w:p w:rsidR="002767FB" w:rsidRDefault="002767FB" w:rsidP="00CA64C6">
                      <w:pPr>
                        <w:pBdr>
                          <w:top w:val="thinThickSmallGap" w:sz="24" w:space="0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767FB" w:rsidRDefault="002767FB" w:rsidP="00CA64C6">
                      <w:pPr>
                        <w:pBdr>
                          <w:top w:val="thinThickSmallGap" w:sz="24" w:space="0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caretaker relative fills out an application to apply for the m</w:t>
                      </w:r>
                      <w:r w:rsidR="00FA2266">
                        <w:rPr>
                          <w:sz w:val="24"/>
                          <w:szCs w:val="24"/>
                        </w:rPr>
                        <w:t>onthly payment.  The Program Coordinator</w:t>
                      </w:r>
                      <w:r>
                        <w:rPr>
                          <w:sz w:val="24"/>
                          <w:szCs w:val="24"/>
                        </w:rPr>
                        <w:t xml:space="preserve"> then does an assessment to determine if the criteria mandated by the State of Wisconsin is met.  The assessment process includes:</w:t>
                      </w:r>
                    </w:p>
                    <w:p w:rsidR="002767FB" w:rsidRDefault="002767FB" w:rsidP="00CA64C6">
                      <w:pPr>
                        <w:pBdr>
                          <w:top w:val="thinThickSmallGap" w:sz="24" w:space="0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767FB" w:rsidRPr="00790DE2" w:rsidRDefault="002767FB" w:rsidP="00CA64C6">
                      <w:pPr>
                        <w:pBdr>
                          <w:top w:val="thinThickSmallGap" w:sz="24" w:space="0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CA64C6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F1C14" wp14:editId="68A50806">
                <wp:simplePos x="0" y="0"/>
                <wp:positionH relativeFrom="column">
                  <wp:posOffset>214630</wp:posOffset>
                </wp:positionH>
                <wp:positionV relativeFrom="paragraph">
                  <wp:posOffset>59055</wp:posOffset>
                </wp:positionV>
                <wp:extent cx="2296160" cy="2731770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73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7FB" w:rsidRPr="00FA2266" w:rsidRDefault="002767FB" w:rsidP="002767FB">
                            <w:pPr>
                              <w:spacing w:after="0" w:line="240" w:lineRule="auto"/>
                            </w:pPr>
                            <w:r w:rsidRPr="00FA2266">
                              <w:t xml:space="preserve">A criminal background check on any adult in the home or </w:t>
                            </w:r>
                            <w:r w:rsidR="00FA2266" w:rsidRPr="00FA2266">
                              <w:t xml:space="preserve">anyone employed in the home </w:t>
                            </w:r>
                            <w:r w:rsidRPr="00FA2266">
                              <w:t>who will have regular contact with the child.</w:t>
                            </w:r>
                          </w:p>
                          <w:p w:rsidR="002767FB" w:rsidRPr="00FA2266" w:rsidRDefault="002767FB" w:rsidP="002767FB">
                            <w:pPr>
                              <w:spacing w:after="0" w:line="240" w:lineRule="auto"/>
                            </w:pPr>
                          </w:p>
                          <w:p w:rsidR="002767FB" w:rsidRPr="00FA2266" w:rsidRDefault="002767FB" w:rsidP="002767FB">
                            <w:pPr>
                              <w:spacing w:after="0" w:line="240" w:lineRule="auto"/>
                            </w:pPr>
                            <w:r w:rsidRPr="00FA2266">
                              <w:t>A home v</w:t>
                            </w:r>
                            <w:r w:rsidR="00CA64C6">
                              <w:t xml:space="preserve">isit is conducted </w:t>
                            </w:r>
                            <w:r w:rsidR="00FA2266">
                              <w:t xml:space="preserve">by the Program Coordinator </w:t>
                            </w:r>
                            <w:r w:rsidRPr="00FA2266">
                              <w:t>to assure that the living situation is safe for the child.</w:t>
                            </w:r>
                          </w:p>
                          <w:p w:rsidR="002767FB" w:rsidRPr="00FA2266" w:rsidRDefault="002767FB" w:rsidP="002767FB">
                            <w:pPr>
                              <w:spacing w:after="0" w:line="240" w:lineRule="auto"/>
                            </w:pPr>
                          </w:p>
                          <w:p w:rsidR="001913C0" w:rsidRPr="00FA2266" w:rsidRDefault="00CA64C6" w:rsidP="002767FB">
                            <w:pPr>
                              <w:spacing w:after="0" w:line="240" w:lineRule="auto"/>
                            </w:pPr>
                            <w:r>
                              <w:t>A r</w:t>
                            </w:r>
                            <w:r w:rsidR="001913C0" w:rsidRPr="00FA2266">
                              <w:t>ecords check to determine if the applicant or a</w:t>
                            </w:r>
                            <w:r w:rsidR="00FA2266">
                              <w:t>ny</w:t>
                            </w:r>
                            <w:r w:rsidR="001913C0" w:rsidRPr="00FA2266">
                              <w:t xml:space="preserve"> member of the household has a past history of </w:t>
                            </w:r>
                          </w:p>
                          <w:p w:rsidR="002767FB" w:rsidRDefault="001913C0" w:rsidP="002767FB">
                            <w:pPr>
                              <w:spacing w:after="0" w:line="240" w:lineRule="auto"/>
                            </w:pPr>
                            <w:r w:rsidRPr="00FA2266">
                              <w:t>referrals to Child Protective Services.</w:t>
                            </w:r>
                          </w:p>
                          <w:p w:rsidR="00F77273" w:rsidRPr="001913C0" w:rsidRDefault="00F77273" w:rsidP="00F7727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(continued . . .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1C14" id="Text Box 13" o:spid="_x0000_s1032" type="#_x0000_t202" style="position:absolute;left:0;text-align:left;margin-left:16.9pt;margin-top:4.65pt;width:180.8pt;height:215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" fillcolor="white [3201]" stroked="f" strokeweight=".5pt">
                <v:textbox>
                  <w:txbxContent>
                    <w:p w:rsidR="002767FB" w:rsidRPr="00FA2266" w:rsidRDefault="002767FB" w:rsidP="002767FB">
                      <w:pPr>
                        <w:spacing w:after="0" w:line="240" w:lineRule="auto"/>
                      </w:pPr>
                      <w:r w:rsidRPr="00FA2266">
                        <w:t xml:space="preserve">A criminal background check on any adult in the home or </w:t>
                      </w:r>
                      <w:r w:rsidR="00FA2266" w:rsidRPr="00FA2266">
                        <w:t xml:space="preserve">anyone employed in the home </w:t>
                      </w:r>
                      <w:r w:rsidRPr="00FA2266">
                        <w:t>who will have regular contact with the child.</w:t>
                      </w:r>
                    </w:p>
                    <w:p w:rsidR="002767FB" w:rsidRPr="00FA2266" w:rsidRDefault="002767FB" w:rsidP="002767FB">
                      <w:pPr>
                        <w:spacing w:after="0" w:line="240" w:lineRule="auto"/>
                      </w:pPr>
                    </w:p>
                    <w:p w:rsidR="002767FB" w:rsidRPr="00FA2266" w:rsidRDefault="002767FB" w:rsidP="002767FB">
                      <w:pPr>
                        <w:spacing w:after="0" w:line="240" w:lineRule="auto"/>
                      </w:pPr>
                      <w:r w:rsidRPr="00FA2266">
                        <w:t>A home v</w:t>
                      </w:r>
                      <w:r w:rsidR="00CA64C6">
                        <w:t xml:space="preserve">isit is conducted </w:t>
                      </w:r>
                      <w:r w:rsidR="00FA2266">
                        <w:t xml:space="preserve">by the Program Coordinator </w:t>
                      </w:r>
                      <w:r w:rsidRPr="00FA2266">
                        <w:t>to assure that the living situation is safe for the child.</w:t>
                      </w:r>
                    </w:p>
                    <w:p w:rsidR="002767FB" w:rsidRPr="00FA2266" w:rsidRDefault="002767FB" w:rsidP="002767FB">
                      <w:pPr>
                        <w:spacing w:after="0" w:line="240" w:lineRule="auto"/>
                      </w:pPr>
                    </w:p>
                    <w:p w:rsidR="001913C0" w:rsidRPr="00FA2266" w:rsidRDefault="00CA64C6" w:rsidP="002767FB">
                      <w:pPr>
                        <w:spacing w:after="0" w:line="240" w:lineRule="auto"/>
                      </w:pPr>
                      <w:r>
                        <w:t>A r</w:t>
                      </w:r>
                      <w:r w:rsidR="001913C0" w:rsidRPr="00FA2266">
                        <w:t>ecords check to determine if the applicant or a</w:t>
                      </w:r>
                      <w:r w:rsidR="00FA2266">
                        <w:t>ny</w:t>
                      </w:r>
                      <w:r w:rsidR="001913C0" w:rsidRPr="00FA2266">
                        <w:t xml:space="preserve"> member of the household has a past history of </w:t>
                      </w:r>
                    </w:p>
                    <w:p w:rsidR="002767FB" w:rsidRDefault="001913C0" w:rsidP="002767FB">
                      <w:pPr>
                        <w:spacing w:after="0" w:line="240" w:lineRule="auto"/>
                      </w:pPr>
                      <w:r w:rsidRPr="00FA2266">
                        <w:t>referrals to Child Protective Services.</w:t>
                      </w:r>
                    </w:p>
                    <w:p w:rsidR="00F77273" w:rsidRPr="001913C0" w:rsidRDefault="00F77273" w:rsidP="00F7727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(continued . . . )</w:t>
                      </w:r>
                    </w:p>
                  </w:txbxContent>
                </v:textbox>
              </v:shape>
            </w:pict>
          </mc:Fallback>
        </mc:AlternateContent>
      </w: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FA2600" wp14:editId="389080F4">
                <wp:simplePos x="0" y="0"/>
                <wp:positionH relativeFrom="column">
                  <wp:posOffset>165735</wp:posOffset>
                </wp:positionH>
                <wp:positionV relativeFrom="paragraph">
                  <wp:posOffset>-7620</wp:posOffset>
                </wp:positionV>
                <wp:extent cx="2578735" cy="4943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494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7273" w:rsidRDefault="00F77273" w:rsidP="00F77273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7273" w:rsidRDefault="00F77273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2266">
                              <w:t>A</w:t>
                            </w:r>
                            <w:r w:rsidR="00F14777">
                              <w:t xml:space="preserve">pplicants must provide </w:t>
                            </w:r>
                            <w:r w:rsidRPr="00FA2266">
                              <w:t xml:space="preserve">information </w:t>
                            </w:r>
                            <w:r w:rsidR="00F14777">
                              <w:t>for</w:t>
                            </w:r>
                            <w:r w:rsidRPr="00FA2266">
                              <w:t xml:space="preserve">  the </w:t>
                            </w:r>
                            <w:r w:rsidR="00F14777">
                              <w:t xml:space="preserve">referral of the child's  </w:t>
                            </w:r>
                            <w:r w:rsidRPr="00FA2266">
                              <w:t xml:space="preserve">parents to the Child Support Agency </w:t>
                            </w:r>
                            <w:r w:rsidR="00F14777">
                              <w:t>as</w:t>
                            </w:r>
                            <w:r w:rsidRPr="00FA2266">
                              <w:t xml:space="preserve"> an attempt</w:t>
                            </w:r>
                            <w:r w:rsidR="00F14777">
                              <w:t xml:space="preserve"> will be made </w:t>
                            </w:r>
                            <w:r w:rsidRPr="00FA2266">
                              <w:t xml:space="preserve">to recoup the cost of the </w:t>
                            </w:r>
                            <w:r w:rsidRPr="00FA2266">
                              <w:rPr>
                                <w:b/>
                              </w:rPr>
                              <w:t>Kinship Care</w:t>
                            </w:r>
                            <w:r w:rsidR="00D85D3C" w:rsidRPr="00FA2266">
                              <w:t xml:space="preserve"> fund</w:t>
                            </w:r>
                            <w:r w:rsidRPr="00FA2266">
                              <w:t>ing.</w:t>
                            </w:r>
                          </w:p>
                          <w:p w:rsidR="00FA2266" w:rsidRPr="00FA2266" w:rsidRDefault="00F1477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F77273" w:rsidRDefault="00F1477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The Program Coordinator must attempt to c</w:t>
                            </w:r>
                            <w:r w:rsidR="008B7AAE" w:rsidRPr="00FA2266">
                              <w:t xml:space="preserve">ontact the child’s natural parents to be sure they know of and approve the child’s living arrangements, unless it is a </w:t>
                            </w:r>
                            <w:r>
                              <w:t>Co</w:t>
                            </w:r>
                            <w:r w:rsidR="008B7AAE" w:rsidRPr="00FA2266">
                              <w:t>urt-ordered placement.</w:t>
                            </w:r>
                          </w:p>
                          <w:p w:rsidR="00FA2266" w:rsidRDefault="00FA2266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2266" w:rsidRPr="00FA2266" w:rsidRDefault="00FA2266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73" w:rsidRPr="00F96690" w:rsidRDefault="00D85D3C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96690">
                              <w:rPr>
                                <w:b/>
                              </w:rPr>
                              <w:t>Relatives with Court-ordered placement of the child</w:t>
                            </w:r>
                            <w:r w:rsidR="0016146C" w:rsidRPr="00F96690">
                              <w:rPr>
                                <w:b/>
                              </w:rPr>
                              <w:t xml:space="preserve"> approved for Kinship Care</w:t>
                            </w:r>
                            <w:r w:rsidRPr="00F96690">
                              <w:rPr>
                                <w:b/>
                              </w:rPr>
                              <w:t xml:space="preserve"> </w:t>
                            </w:r>
                            <w:r w:rsidR="0016146C" w:rsidRPr="00F96690">
                              <w:rPr>
                                <w:b/>
                              </w:rPr>
                              <w:t>funding must proceed with taking the necessary steps to become a licensed level 1 foster home.</w:t>
                            </w:r>
                          </w:p>
                          <w:p w:rsidR="00FA2266" w:rsidRDefault="00FA2266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2266" w:rsidRDefault="00FA2266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73" w:rsidRPr="00FA2266" w:rsidRDefault="00F77273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</w:pPr>
                            <w:r w:rsidRPr="00FA2266">
                              <w:t xml:space="preserve">Lincoln County receives an allocation from the State of Wisconsin to fund the </w:t>
                            </w:r>
                            <w:r w:rsidRPr="00FA2266">
                              <w:rPr>
                                <w:b/>
                              </w:rPr>
                              <w:t>Kinship Care Program</w:t>
                            </w:r>
                            <w:r w:rsidRPr="00FA2266">
                              <w:t>.</w:t>
                            </w:r>
                          </w:p>
                          <w:p w:rsidR="00FA2266" w:rsidRDefault="00FA2266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A2266" w:rsidRDefault="00FA2266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7273" w:rsidRPr="00FA2266" w:rsidRDefault="00F77273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</w:pPr>
                            <w:r w:rsidRPr="00FA2266">
                              <w:t>Depending on availability of dollars, there may be a waiting list for funding for approved non-court ordered cases.</w:t>
                            </w:r>
                          </w:p>
                          <w:p w:rsidR="00F77273" w:rsidRPr="00FA2266" w:rsidRDefault="00F77273" w:rsidP="00F77273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2600" id="Text Box 4" o:spid="_x0000_s1033" type="#_x0000_t202" style="position:absolute;left:0;text-align:left;margin-left:13.05pt;margin-top:-.6pt;width:203.05pt;height:3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" fillcolor="window" stroked="f" strokeweight=".5pt">
                <v:textbox>
                  <w:txbxContent>
                    <w:p w:rsidR="00F77273" w:rsidRDefault="00F77273" w:rsidP="00F77273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7273" w:rsidRDefault="00F77273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A2266">
                        <w:t>A</w:t>
                      </w:r>
                      <w:r w:rsidR="00F14777">
                        <w:t xml:space="preserve">pplicants must provide </w:t>
                      </w:r>
                      <w:r w:rsidRPr="00FA2266">
                        <w:t xml:space="preserve">information </w:t>
                      </w:r>
                      <w:r w:rsidR="00F14777">
                        <w:t>for</w:t>
                      </w:r>
                      <w:r w:rsidRPr="00FA2266">
                        <w:t xml:space="preserve">  the </w:t>
                      </w:r>
                      <w:r w:rsidR="00F14777">
                        <w:t xml:space="preserve">referral of the child's  </w:t>
                      </w:r>
                      <w:r w:rsidRPr="00FA2266">
                        <w:t xml:space="preserve">parents to the Child Support Agency </w:t>
                      </w:r>
                      <w:r w:rsidR="00F14777">
                        <w:t>as</w:t>
                      </w:r>
                      <w:r w:rsidRPr="00FA2266">
                        <w:t xml:space="preserve"> an attempt</w:t>
                      </w:r>
                      <w:r w:rsidR="00F14777">
                        <w:t xml:space="preserve"> will be made </w:t>
                      </w:r>
                      <w:r w:rsidRPr="00FA2266">
                        <w:t xml:space="preserve">to recoup the cost of the </w:t>
                      </w:r>
                      <w:r w:rsidRPr="00FA2266">
                        <w:rPr>
                          <w:b/>
                        </w:rPr>
                        <w:t>Kinship Care</w:t>
                      </w:r>
                      <w:r w:rsidR="00D85D3C" w:rsidRPr="00FA2266">
                        <w:t xml:space="preserve"> fund</w:t>
                      </w:r>
                      <w:r w:rsidRPr="00FA2266">
                        <w:t>ing.</w:t>
                      </w:r>
                    </w:p>
                    <w:p w:rsidR="00FA2266" w:rsidRPr="00FA2266" w:rsidRDefault="00F1477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</w:pPr>
                      <w:r>
                        <w:t xml:space="preserve">  </w:t>
                      </w:r>
                    </w:p>
                    <w:p w:rsidR="00F77273" w:rsidRDefault="00F1477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t>The Program Coordinator must attempt to c</w:t>
                      </w:r>
                      <w:r w:rsidR="008B7AAE" w:rsidRPr="00FA2266">
                        <w:t xml:space="preserve">ontact the child’s natural parents to be sure they know of and approve the child’s living arrangements, unless it is a </w:t>
                      </w:r>
                      <w:r>
                        <w:t>Co</w:t>
                      </w:r>
                      <w:r w:rsidR="008B7AAE" w:rsidRPr="00FA2266">
                        <w:t>urt-ordered placement.</w:t>
                      </w:r>
                    </w:p>
                    <w:p w:rsidR="00FA2266" w:rsidRDefault="00FA2266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A2266" w:rsidRPr="00FA2266" w:rsidRDefault="00FA2266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77273" w:rsidRPr="00F96690" w:rsidRDefault="00D85D3C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b/>
                        </w:rPr>
                      </w:pPr>
                      <w:r w:rsidRPr="00F96690">
                        <w:rPr>
                          <w:b/>
                        </w:rPr>
                        <w:t>Relatives with Court-ordered placement of the child</w:t>
                      </w:r>
                      <w:r w:rsidR="0016146C" w:rsidRPr="00F96690">
                        <w:rPr>
                          <w:b/>
                        </w:rPr>
                        <w:t xml:space="preserve"> approved for Kinship Care</w:t>
                      </w:r>
                      <w:r w:rsidRPr="00F96690">
                        <w:rPr>
                          <w:b/>
                        </w:rPr>
                        <w:t xml:space="preserve"> </w:t>
                      </w:r>
                      <w:r w:rsidR="0016146C" w:rsidRPr="00F96690">
                        <w:rPr>
                          <w:b/>
                        </w:rPr>
                        <w:t>funding must proceed with taking the necessary steps to become a licensed level 1 foster home.</w:t>
                      </w:r>
                    </w:p>
                    <w:p w:rsidR="00FA2266" w:rsidRDefault="00FA2266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A2266" w:rsidRDefault="00FA2266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77273" w:rsidRPr="00FA2266" w:rsidRDefault="00F77273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</w:pPr>
                      <w:r w:rsidRPr="00FA2266">
                        <w:t xml:space="preserve">Lincoln County receives an allocation from the State of Wisconsin to fund the </w:t>
                      </w:r>
                      <w:r w:rsidRPr="00FA2266">
                        <w:rPr>
                          <w:b/>
                        </w:rPr>
                        <w:t>Kinship Care Program</w:t>
                      </w:r>
                      <w:r w:rsidRPr="00FA2266">
                        <w:t>.</w:t>
                      </w:r>
                    </w:p>
                    <w:p w:rsidR="00FA2266" w:rsidRDefault="00FA2266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A2266" w:rsidRDefault="00FA2266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F77273" w:rsidRPr="00FA2266" w:rsidRDefault="00F77273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</w:pPr>
                      <w:r w:rsidRPr="00FA2266">
                        <w:t>Depending on availability of dollars, there may be a waiting list for funding for approved non-court ordered cases.</w:t>
                      </w:r>
                    </w:p>
                    <w:p w:rsidR="00F77273" w:rsidRPr="00FA2266" w:rsidRDefault="00F77273" w:rsidP="00F77273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77273" w:rsidRDefault="00F77273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A31BB5" w:rsidRDefault="00A31BB5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FA2266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7A7E61C6" wp14:editId="5D79E8D5">
            <wp:extent cx="1830979" cy="1998758"/>
            <wp:effectExtent l="0" t="0" r="0" b="1905"/>
            <wp:docPr id="14" name="Picture 14" descr="C:\Documents and Settings\mary-b\Local Settings\Temporary Internet Files\Content.IE5\RF0Z1C5V\MC9102169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y-b\Local Settings\Temporary Internet Files\Content.IE5\RF0Z1C5V\MC910216993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49" cy="199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67" w:rsidRDefault="002E2067" w:rsidP="00FA2266">
      <w:pPr>
        <w:spacing w:after="0" w:line="240" w:lineRule="auto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Default="00FA2266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  <w:r>
        <w:rPr>
          <w:noProof/>
        </w:rPr>
        <w:drawing>
          <wp:inline distT="0" distB="0" distL="0" distR="0" wp14:anchorId="1DB5FB4C" wp14:editId="69764735">
            <wp:extent cx="1745673" cy="1241797"/>
            <wp:effectExtent l="0" t="0" r="6985" b="0"/>
            <wp:docPr id="15" name="Picture 15" descr="C:\Users\mary-b\AppData\Local\Microsoft\Windows\Temporary Internet Files\Low\Content.IE5\WOP3O0AX\MC9004396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-b\AppData\Local\Microsoft\Windows\Temporary Internet Files\Low\Content.IE5\WOP3O0AX\MC90043961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18" cy="12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67" w:rsidRDefault="002E2067" w:rsidP="00577958">
      <w:pPr>
        <w:spacing w:after="0" w:line="240" w:lineRule="auto"/>
        <w:jc w:val="center"/>
        <w:rPr>
          <w:b/>
          <w:color w:val="404040" w:themeColor="text1" w:themeTint="BF"/>
          <w:sz w:val="32"/>
          <w:szCs w:val="32"/>
        </w:rPr>
      </w:pPr>
    </w:p>
    <w:p w:rsidR="002E2067" w:rsidRPr="002E2067" w:rsidRDefault="002E2067" w:rsidP="00577958">
      <w:pPr>
        <w:spacing w:after="0" w:line="240" w:lineRule="auto"/>
        <w:jc w:val="center"/>
      </w:pPr>
      <w:r w:rsidRPr="002E20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3CBD4" wp14:editId="089F4FFF">
                <wp:simplePos x="0" y="0"/>
                <wp:positionH relativeFrom="column">
                  <wp:posOffset>169707</wp:posOffset>
                </wp:positionH>
                <wp:positionV relativeFrom="paragraph">
                  <wp:posOffset>72390</wp:posOffset>
                </wp:positionV>
                <wp:extent cx="2578735" cy="5166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5166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E2067" w:rsidRPr="008B7AAE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2EBBB8"/>
                                <w:sz w:val="24"/>
                                <w:szCs w:val="24"/>
                              </w:rPr>
                            </w:pPr>
                            <w:r w:rsidRPr="008B7AAE">
                              <w:rPr>
                                <w:b/>
                                <w:i/>
                                <w:color w:val="2EBBB8"/>
                                <w:sz w:val="40"/>
                                <w:szCs w:val="40"/>
                              </w:rPr>
                              <w:t>Are there exceptions?</w:t>
                            </w:r>
                          </w:p>
                          <w:p w:rsidR="00CA64C6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Kinship Care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4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payments can</w:t>
                            </w:r>
                          </w:p>
                          <w:p w:rsidR="002E2067" w:rsidRDefault="00CA64C6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 made</w:t>
                            </w:r>
                            <w:r w:rsidR="002E206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if:</w:t>
                            </w: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child receives Supplemental Security Income (SSI).</w:t>
                            </w:r>
                          </w:p>
                          <w:p w:rsidR="00F96690" w:rsidRDefault="00F96690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natural parent</w:t>
                            </w:r>
                            <w:r w:rsidR="00CA64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CA64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 reside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the home. (*Some exceptions may be granted and are evaluated on a</w:t>
                            </w: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case-by-case basis.)</w:t>
                            </w: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criminal </w:t>
                            </w:r>
                            <w:r w:rsidR="00D85D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background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="00D85D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results do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not meet State requirements.</w:t>
                            </w: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child resides with someone not identified as a legal relative.</w:t>
                            </w:r>
                          </w:p>
                          <w:p w:rsid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E2067" w:rsidRP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The jurisdictional and need criteria are not met as defined by Wisconsin State Statutes.</w:t>
                            </w:r>
                          </w:p>
                          <w:p w:rsidR="002E2067" w:rsidRPr="002E2067" w:rsidRDefault="002E2067" w:rsidP="002E2067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3CBD4" id="Text Box 8" o:spid="_x0000_s1034" type="#_x0000_t202" style="position:absolute;left:0;text-align:left;margin-left:13.35pt;margin-top:5.7pt;width:203.05pt;height:40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" fillcolor="window" stroked="f" strokeweight=".5pt">
                <v:textbox>
                  <w:txbxContent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E2067" w:rsidRPr="008B7AAE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i/>
                          <w:color w:val="2EBBB8"/>
                          <w:sz w:val="24"/>
                          <w:szCs w:val="24"/>
                        </w:rPr>
                      </w:pPr>
                      <w:r w:rsidRPr="008B7AAE">
                        <w:rPr>
                          <w:b/>
                          <w:i/>
                          <w:color w:val="2EBBB8"/>
                          <w:sz w:val="40"/>
                          <w:szCs w:val="40"/>
                        </w:rPr>
                        <w:t>Are there exceptions?</w:t>
                      </w:r>
                    </w:p>
                    <w:p w:rsidR="00CA64C6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No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Kinship Care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A64C6">
                        <w:rPr>
                          <w:color w:val="000000" w:themeColor="text1"/>
                          <w:sz w:val="24"/>
                          <w:szCs w:val="24"/>
                        </w:rPr>
                        <w:t>payments can</w:t>
                      </w:r>
                    </w:p>
                    <w:p w:rsidR="002E2067" w:rsidRDefault="00CA64C6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be made</w:t>
                      </w:r>
                      <w:r w:rsidR="002E206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if:</w:t>
                      </w: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child receives Supplemental Security Income (SSI).</w:t>
                      </w:r>
                    </w:p>
                    <w:p w:rsidR="00F96690" w:rsidRDefault="00F96690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natural parent</w:t>
                      </w:r>
                      <w:r w:rsidR="00CA64C6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CA64C6">
                        <w:rPr>
                          <w:color w:val="000000" w:themeColor="text1"/>
                          <w:sz w:val="24"/>
                          <w:szCs w:val="24"/>
                        </w:rPr>
                        <w:t>) reside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in the home. (*Some exceptions may be granted and are evaluated on a</w:t>
                      </w: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case-by-case basis.)</w:t>
                      </w: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The criminal </w:t>
                      </w:r>
                      <w:r w:rsidR="00D85D3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background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check </w:t>
                      </w:r>
                      <w:r w:rsidR="00D85D3C">
                        <w:rPr>
                          <w:color w:val="000000" w:themeColor="text1"/>
                          <w:sz w:val="24"/>
                          <w:szCs w:val="24"/>
                        </w:rPr>
                        <w:t>results do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not meet State requirements.</w:t>
                      </w: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child resides with someone not identified as a legal relative.</w:t>
                      </w:r>
                    </w:p>
                    <w:p w:rsid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E2067" w:rsidRP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The jurisdictional and need criteria are not met as defined by Wisconsin State Statutes.</w:t>
                      </w:r>
                    </w:p>
                    <w:p w:rsidR="002E2067" w:rsidRPr="002E2067" w:rsidRDefault="002E2067" w:rsidP="002E2067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067" w:rsidRPr="002E2067" w:rsidSect="00790DE2">
      <w:pgSz w:w="15840" w:h="12240" w:orient="landscape"/>
      <w:pgMar w:top="432" w:right="432" w:bottom="432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E2"/>
    <w:rsid w:val="00043F90"/>
    <w:rsid w:val="000F4BB8"/>
    <w:rsid w:val="000F7E56"/>
    <w:rsid w:val="0016146C"/>
    <w:rsid w:val="00184661"/>
    <w:rsid w:val="001913C0"/>
    <w:rsid w:val="002767FB"/>
    <w:rsid w:val="002E2067"/>
    <w:rsid w:val="00577958"/>
    <w:rsid w:val="005810BA"/>
    <w:rsid w:val="005B6CA7"/>
    <w:rsid w:val="00660C24"/>
    <w:rsid w:val="00790DE2"/>
    <w:rsid w:val="008B7AAE"/>
    <w:rsid w:val="008F1D32"/>
    <w:rsid w:val="00A31BB5"/>
    <w:rsid w:val="00B628D8"/>
    <w:rsid w:val="00BD6A1C"/>
    <w:rsid w:val="00CA64C6"/>
    <w:rsid w:val="00D145F4"/>
    <w:rsid w:val="00D85D3C"/>
    <w:rsid w:val="00F14777"/>
    <w:rsid w:val="00F473F4"/>
    <w:rsid w:val="00F77273"/>
    <w:rsid w:val="00F96690"/>
    <w:rsid w:val="00FA2266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D2BB"/>
  <w15:docId w15:val="{E0594C86-B532-4254-AD21-A210C46C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1F1F-EC12-4F4E-AC1E-974F0372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Banser</dc:creator>
  <cp:lastModifiedBy>Brenda Rasmussen</cp:lastModifiedBy>
  <cp:revision>9</cp:revision>
  <cp:lastPrinted>2018-06-04T14:34:00Z</cp:lastPrinted>
  <dcterms:created xsi:type="dcterms:W3CDTF">2013-08-06T14:33:00Z</dcterms:created>
  <dcterms:modified xsi:type="dcterms:W3CDTF">2019-01-09T21:59:00Z</dcterms:modified>
</cp:coreProperties>
</file>